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8BF24" w14:textId="54EAAC48" w:rsidR="00F671A9" w:rsidRDefault="00A630B3" w:rsidP="00F671A9">
      <w:pPr>
        <w:pStyle w:val="Heading1"/>
        <w:rPr>
          <w:rFonts w:ascii="Arial" w:hAnsi="Arial" w:cs="Arial"/>
        </w:rPr>
      </w:pPr>
      <w:r w:rsidRPr="00D63362">
        <w:rPr>
          <w:rFonts w:ascii="Arial" w:hAnsi="Arial" w:cs="Arial"/>
          <w:noProof/>
        </w:rPr>
        <mc:AlternateContent>
          <mc:Choice Requires="wps">
            <w:drawing>
              <wp:anchor distT="45720" distB="45720" distL="114300" distR="114300" simplePos="0" relativeHeight="251667456" behindDoc="0" locked="0" layoutInCell="1" allowOverlap="1" wp14:anchorId="6B7FAF25" wp14:editId="3612ECFE">
                <wp:simplePos x="0" y="0"/>
                <wp:positionH relativeFrom="margin">
                  <wp:posOffset>4227222</wp:posOffset>
                </wp:positionH>
                <wp:positionV relativeFrom="paragraph">
                  <wp:posOffset>1905</wp:posOffset>
                </wp:positionV>
                <wp:extent cx="1812290" cy="897890"/>
                <wp:effectExtent l="0" t="0" r="16510" b="16510"/>
                <wp:wrapSquare wrapText="bothSides"/>
                <wp:docPr id="1419147944" name="Text Box 1419147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290" cy="897890"/>
                        </a:xfrm>
                        <a:prstGeom prst="rect">
                          <a:avLst/>
                        </a:prstGeom>
                        <a:solidFill>
                          <a:srgbClr val="4472C4"/>
                        </a:solidFill>
                        <a:ln w="12700" cap="flat" cmpd="sng" algn="ctr">
                          <a:solidFill>
                            <a:srgbClr val="4472C4">
                              <a:shade val="50000"/>
                            </a:srgbClr>
                          </a:solidFill>
                          <a:prstDash val="solid"/>
                          <a:miter lim="800000"/>
                          <a:headEnd/>
                          <a:tailEnd/>
                        </a:ln>
                        <a:effectLst/>
                      </wps:spPr>
                      <wps:txbx>
                        <w:txbxContent>
                          <w:p w14:paraId="6E66B627" w14:textId="4BB537B8" w:rsidR="005A15F4" w:rsidRPr="00AA64FA" w:rsidRDefault="005A15F4" w:rsidP="005A15F4">
                            <w:pPr>
                              <w:spacing w:after="168" w:line="256" w:lineRule="auto"/>
                              <w:ind w:left="0" w:firstLine="0"/>
                              <w:jc w:val="center"/>
                              <w:rPr>
                                <w:b/>
                                <w:bCs/>
                                <w:color w:val="FFFFFF" w:themeColor="background1"/>
                              </w:rPr>
                            </w:pPr>
                            <w:hyperlink w:anchor="How_do_we_idetify" w:history="1">
                              <w:r w:rsidRPr="00AA64FA">
                                <w:rPr>
                                  <w:rStyle w:val="Hyperlink"/>
                                  <w:b/>
                                  <w:bCs/>
                                  <w:color w:val="FFFFFF" w:themeColor="background1"/>
                                </w:rPr>
                                <w:t>How do we identify Special Educational Needs in pupils?</w:t>
                              </w:r>
                            </w:hyperlink>
                          </w:p>
                          <w:p w14:paraId="4363FF98" w14:textId="77777777" w:rsidR="00A630B3" w:rsidRDefault="00A630B3" w:rsidP="00A630B3">
                            <w:pPr>
                              <w:spacing w:after="168" w:line="256" w:lineRule="auto"/>
                              <w:ind w:left="0"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7FAF25" id="_x0000_t202" coordsize="21600,21600" o:spt="202" path="m,l,21600r21600,l21600,xe">
                <v:stroke joinstyle="miter"/>
                <v:path gradientshapeok="t" o:connecttype="rect"/>
              </v:shapetype>
              <v:shape id="Text Box 1419147944" o:spid="_x0000_s1026" type="#_x0000_t202" style="position:absolute;left:0;text-align:left;margin-left:332.85pt;margin-top:.15pt;width:142.7pt;height:70.7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" fillcolor="#4472c4" strokecolor="#2f528f" strokeweight="1pt">
                <v:textbox>
                  <w:txbxContent>
                    <w:p w14:paraId="6E66B627" w14:textId="4BB537B8" w:rsidR="005A15F4" w:rsidRPr="00AA64FA" w:rsidRDefault="005A15F4" w:rsidP="005A15F4">
                      <w:pPr>
                        <w:spacing w:after="168" w:line="256" w:lineRule="auto"/>
                        <w:ind w:left="0" w:firstLine="0"/>
                        <w:jc w:val="center"/>
                        <w:rPr>
                          <w:b/>
                          <w:bCs/>
                          <w:color w:val="FFFFFF" w:themeColor="background1"/>
                        </w:rPr>
                      </w:pPr>
                      <w:hyperlink w:anchor="How_do_we_idetify" w:history="1">
                        <w:r w:rsidRPr="00AA64FA">
                          <w:rPr>
                            <w:rStyle w:val="Hyperlink"/>
                            <w:b/>
                            <w:bCs/>
                            <w:color w:val="FFFFFF" w:themeColor="background1"/>
                          </w:rPr>
                          <w:t>How do we identify Special Educational Needs in pupils?</w:t>
                        </w:r>
                      </w:hyperlink>
                    </w:p>
                    <w:p w14:paraId="4363FF98" w14:textId="77777777" w:rsidR="00A630B3" w:rsidRDefault="00A630B3" w:rsidP="00A630B3">
                      <w:pPr>
                        <w:spacing w:after="168" w:line="256" w:lineRule="auto"/>
                        <w:ind w:left="0" w:firstLine="0"/>
                      </w:pPr>
                    </w:p>
                  </w:txbxContent>
                </v:textbox>
                <w10:wrap type="square" anchorx="margin"/>
              </v:shape>
            </w:pict>
          </mc:Fallback>
        </mc:AlternateContent>
      </w:r>
      <w:r w:rsidRPr="00D63362">
        <w:rPr>
          <w:rFonts w:ascii="Arial" w:hAnsi="Arial" w:cs="Arial"/>
          <w:noProof/>
        </w:rPr>
        <mc:AlternateContent>
          <mc:Choice Requires="wps">
            <w:drawing>
              <wp:anchor distT="45720" distB="45720" distL="114300" distR="114300" simplePos="0" relativeHeight="251665408" behindDoc="0" locked="0" layoutInCell="1" allowOverlap="1" wp14:anchorId="13F1926E" wp14:editId="77CF1945">
                <wp:simplePos x="0" y="0"/>
                <wp:positionH relativeFrom="column">
                  <wp:posOffset>1812290</wp:posOffset>
                </wp:positionH>
                <wp:positionV relativeFrom="paragraph">
                  <wp:posOffset>7620</wp:posOffset>
                </wp:positionV>
                <wp:extent cx="1812290" cy="897890"/>
                <wp:effectExtent l="0" t="0" r="16510" b="16510"/>
                <wp:wrapSquare wrapText="bothSides"/>
                <wp:docPr id="1934865489" name="Text Box 1934865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290" cy="897890"/>
                        </a:xfrm>
                        <a:prstGeom prst="rect">
                          <a:avLst/>
                        </a:prstGeom>
                        <a:solidFill>
                          <a:srgbClr val="4472C4"/>
                        </a:solidFill>
                        <a:ln w="12700" cap="flat" cmpd="sng" algn="ctr">
                          <a:solidFill>
                            <a:srgbClr val="4472C4">
                              <a:shade val="50000"/>
                            </a:srgbClr>
                          </a:solidFill>
                          <a:prstDash val="solid"/>
                          <a:miter lim="800000"/>
                          <a:headEnd/>
                          <a:tailEnd/>
                        </a:ln>
                        <a:effectLst/>
                      </wps:spPr>
                      <wps:txbx>
                        <w:txbxContent>
                          <w:p w14:paraId="4D673CB5" w14:textId="474DD4D0" w:rsidR="00A630B3" w:rsidRPr="00AA64FA" w:rsidRDefault="00A630B3" w:rsidP="00A630B3">
                            <w:pPr>
                              <w:spacing w:after="168" w:line="256" w:lineRule="auto"/>
                              <w:ind w:left="0" w:firstLine="0"/>
                              <w:jc w:val="center"/>
                              <w:rPr>
                                <w:color w:val="FFFFFF" w:themeColor="background1"/>
                              </w:rPr>
                            </w:pPr>
                            <w:hyperlink w:anchor="What_are_SEN" w:history="1">
                              <w:r w:rsidRPr="00AA64FA">
                                <w:rPr>
                                  <w:rStyle w:val="Hyperlink"/>
                                  <w:b/>
                                  <w:color w:val="FFFFFF" w:themeColor="background1"/>
                                </w:rPr>
                                <w:t>What are Special Educational Needs and Disabilities?</w:t>
                              </w:r>
                            </w:hyperlink>
                          </w:p>
                          <w:p w14:paraId="1516D0B1" w14:textId="5DD3768E" w:rsidR="00A630B3" w:rsidRDefault="00A630B3" w:rsidP="00A630B3">
                            <w:pPr>
                              <w:spacing w:after="168" w:line="256" w:lineRule="auto"/>
                              <w:ind w:left="0"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F1926E" id="Text Box 1934865489" o:spid="_x0000_s1027" type="#_x0000_t202" style="position:absolute;left:0;text-align:left;margin-left:142.7pt;margin-top:.6pt;width:142.7pt;height:70.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" fillcolor="#4472c4" strokecolor="#2f528f" strokeweight="1pt">
                <v:textbox>
                  <w:txbxContent>
                    <w:p w14:paraId="4D673CB5" w14:textId="474DD4D0" w:rsidR="00A630B3" w:rsidRPr="00AA64FA" w:rsidRDefault="00A630B3" w:rsidP="00A630B3">
                      <w:pPr>
                        <w:spacing w:after="168" w:line="256" w:lineRule="auto"/>
                        <w:ind w:left="0" w:firstLine="0"/>
                        <w:jc w:val="center"/>
                        <w:rPr>
                          <w:color w:val="FFFFFF" w:themeColor="background1"/>
                        </w:rPr>
                      </w:pPr>
                      <w:hyperlink w:anchor="What_are_SEN" w:history="1">
                        <w:r w:rsidRPr="00AA64FA">
                          <w:rPr>
                            <w:rStyle w:val="Hyperlink"/>
                            <w:b/>
                            <w:color w:val="FFFFFF" w:themeColor="background1"/>
                          </w:rPr>
                          <w:t>What are Special Educational Needs and Disabilities?</w:t>
                        </w:r>
                      </w:hyperlink>
                    </w:p>
                    <w:p w14:paraId="1516D0B1" w14:textId="5DD3768E" w:rsidR="00A630B3" w:rsidRDefault="00A630B3" w:rsidP="00A630B3">
                      <w:pPr>
                        <w:spacing w:after="168" w:line="256" w:lineRule="auto"/>
                        <w:ind w:left="0" w:firstLine="0"/>
                      </w:pPr>
                    </w:p>
                  </w:txbxContent>
                </v:textbox>
                <w10:wrap type="square"/>
              </v:shape>
            </w:pict>
          </mc:Fallback>
        </mc:AlternateContent>
      </w:r>
      <w:r w:rsidRPr="00D63362">
        <w:rPr>
          <w:rFonts w:ascii="Arial" w:hAnsi="Arial" w:cs="Arial"/>
          <w:noProof/>
        </w:rPr>
        <mc:AlternateContent>
          <mc:Choice Requires="wps">
            <w:drawing>
              <wp:anchor distT="45720" distB="45720" distL="114300" distR="114300" simplePos="0" relativeHeight="251663360" behindDoc="0" locked="0" layoutInCell="1" allowOverlap="1" wp14:anchorId="3366B94D" wp14:editId="61015C2B">
                <wp:simplePos x="0" y="0"/>
                <wp:positionH relativeFrom="column">
                  <wp:posOffset>-559435</wp:posOffset>
                </wp:positionH>
                <wp:positionV relativeFrom="paragraph">
                  <wp:posOffset>0</wp:posOffset>
                </wp:positionV>
                <wp:extent cx="1812290" cy="897890"/>
                <wp:effectExtent l="0" t="0" r="16510" b="165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290" cy="897890"/>
                        </a:xfrm>
                        <a:prstGeom prst="rect">
                          <a:avLst/>
                        </a:prstGeom>
                        <a:ln>
                          <a:headEnd/>
                          <a:tailEnd/>
                        </a:ln>
                      </wps:spPr>
                      <wps:style>
                        <a:lnRef idx="2">
                          <a:schemeClr val="accent1">
                            <a:shade val="15000"/>
                          </a:schemeClr>
                        </a:lnRef>
                        <a:fillRef idx="1">
                          <a:schemeClr val="accent1"/>
                        </a:fillRef>
                        <a:effectRef idx="0">
                          <a:schemeClr val="accent1"/>
                        </a:effectRef>
                        <a:fontRef idx="minor">
                          <a:schemeClr val="lt1"/>
                        </a:fontRef>
                      </wps:style>
                      <wps:txbx>
                        <w:txbxContent>
                          <w:p w14:paraId="6DCA9A33" w14:textId="7A1C6A00" w:rsidR="00A630B3" w:rsidRPr="00A630B3" w:rsidRDefault="00A630B3" w:rsidP="00A630B3">
                            <w:pPr>
                              <w:jc w:val="center"/>
                              <w:rPr>
                                <w:color w:val="FFFFFF" w:themeColor="background1"/>
                              </w:rPr>
                            </w:pPr>
                            <w:hyperlink w:anchor="what_kind_of" w:history="1">
                              <w:r w:rsidRPr="00FD4BA0">
                                <w:rPr>
                                  <w:rStyle w:val="Hyperlink"/>
                                  <w:b/>
                                  <w:color w:val="FFFFFF" w:themeColor="background1"/>
                                </w:rPr>
                                <w:t>What kind of special educational needs provision is accessible for children at Glynne</w:t>
                              </w:r>
                            </w:hyperlink>
                            <w:r w:rsidRPr="00FD4BA0">
                              <w:rPr>
                                <w:b/>
                                <w:color w:val="FFFFFF" w:themeColor="background1"/>
                              </w:rPr>
                              <w:t xml:space="preserve"> </w:t>
                            </w:r>
                            <w:r w:rsidRPr="00A630B3">
                              <w:rPr>
                                <w:b/>
                                <w:color w:val="FFFFFF" w:themeColor="background1"/>
                              </w:rPr>
                              <w:t>Primary School?</w:t>
                            </w:r>
                          </w:p>
                          <w:p w14:paraId="09C1E295" w14:textId="550D8163" w:rsidR="00D63362" w:rsidRDefault="00D633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66B94D" id="_x0000_t202" coordsize="21600,21600" o:spt="202" path="m,l,21600r21600,l21600,xe">
                <v:stroke joinstyle="miter"/>
                <v:path gradientshapeok="t" o:connecttype="rect"/>
              </v:shapetype>
              <v:shape id="Text Box 2" o:spid="_x0000_s1028" type="#_x0000_t202" style="position:absolute;left:0;text-align:left;margin-left:-44.05pt;margin-top:0;width:142.7pt;height:70.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" fillcolor="#4472c4 [3204]" strokecolor="#09101d [484]" strokeweight="1pt">
                <v:textbox>
                  <w:txbxContent>
                    <w:p w14:paraId="6DCA9A33" w14:textId="7A1C6A00" w:rsidR="00A630B3" w:rsidRPr="00A630B3" w:rsidRDefault="00A630B3" w:rsidP="00A630B3">
                      <w:pPr>
                        <w:jc w:val="center"/>
                        <w:rPr>
                          <w:color w:val="FFFFFF" w:themeColor="background1"/>
                        </w:rPr>
                      </w:pPr>
                      <w:hyperlink w:anchor="what_kind_of" w:history="1">
                        <w:r w:rsidRPr="00FD4BA0">
                          <w:rPr>
                            <w:rStyle w:val="Hyperlink"/>
                            <w:b/>
                            <w:color w:val="FFFFFF" w:themeColor="background1"/>
                          </w:rPr>
                          <w:t>What kind of special educational needs provision is accessible for children at Glynne</w:t>
                        </w:r>
                      </w:hyperlink>
                      <w:r w:rsidRPr="00FD4BA0">
                        <w:rPr>
                          <w:b/>
                          <w:color w:val="FFFFFF" w:themeColor="background1"/>
                        </w:rPr>
                        <w:t xml:space="preserve"> </w:t>
                      </w:r>
                      <w:r w:rsidRPr="00A630B3">
                        <w:rPr>
                          <w:b/>
                          <w:color w:val="FFFFFF" w:themeColor="background1"/>
                        </w:rPr>
                        <w:t>Primary School?</w:t>
                      </w:r>
                    </w:p>
                    <w:p w14:paraId="09C1E295" w14:textId="550D8163" w:rsidR="00D63362" w:rsidRDefault="00D63362"/>
                  </w:txbxContent>
                </v:textbox>
                <w10:wrap type="square"/>
              </v:shape>
            </w:pict>
          </mc:Fallback>
        </mc:AlternateContent>
      </w:r>
    </w:p>
    <w:p w14:paraId="49CA5D94" w14:textId="073FD831" w:rsidR="00F671A9" w:rsidRDefault="00F671A9" w:rsidP="00F671A9">
      <w:pPr>
        <w:pStyle w:val="Heading1"/>
        <w:rPr>
          <w:rFonts w:ascii="Arial" w:hAnsi="Arial" w:cs="Arial"/>
        </w:rPr>
      </w:pPr>
    </w:p>
    <w:p w14:paraId="668CF849" w14:textId="1681B947" w:rsidR="00F671A9" w:rsidRDefault="00F671A9" w:rsidP="00F671A9">
      <w:pPr>
        <w:pStyle w:val="Heading1"/>
        <w:rPr>
          <w:rFonts w:ascii="Arial" w:hAnsi="Arial" w:cs="Arial"/>
        </w:rPr>
      </w:pPr>
    </w:p>
    <w:p w14:paraId="7D1813B5" w14:textId="2BC662A4" w:rsidR="00F671A9" w:rsidRDefault="00F671A9" w:rsidP="00F671A9">
      <w:pPr>
        <w:pStyle w:val="Heading1"/>
        <w:rPr>
          <w:rFonts w:ascii="Arial" w:hAnsi="Arial" w:cs="Arial"/>
        </w:rPr>
      </w:pPr>
    </w:p>
    <w:p w14:paraId="170AC53D" w14:textId="10229625" w:rsidR="00F671A9" w:rsidRDefault="00584C79" w:rsidP="00F671A9">
      <w:pPr>
        <w:pStyle w:val="Heading1"/>
        <w:rPr>
          <w:rFonts w:ascii="Arial" w:hAnsi="Arial" w:cs="Arial"/>
        </w:rPr>
      </w:pPr>
      <w:r w:rsidRPr="00D63362">
        <w:rPr>
          <w:rFonts w:ascii="Arial" w:hAnsi="Arial" w:cs="Arial"/>
          <w:noProof/>
        </w:rPr>
        <mc:AlternateContent>
          <mc:Choice Requires="wps">
            <w:drawing>
              <wp:anchor distT="45720" distB="45720" distL="114300" distR="114300" simplePos="0" relativeHeight="251669504" behindDoc="0" locked="0" layoutInCell="1" allowOverlap="1" wp14:anchorId="6D1DEAA6" wp14:editId="42ED606C">
                <wp:simplePos x="0" y="0"/>
                <wp:positionH relativeFrom="margin">
                  <wp:posOffset>-564515</wp:posOffset>
                </wp:positionH>
                <wp:positionV relativeFrom="paragraph">
                  <wp:posOffset>300355</wp:posOffset>
                </wp:positionV>
                <wp:extent cx="1812290" cy="875030"/>
                <wp:effectExtent l="0" t="0" r="16510" b="20320"/>
                <wp:wrapSquare wrapText="bothSides"/>
                <wp:docPr id="332525288" name="Text Box 332525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290" cy="875030"/>
                        </a:xfrm>
                        <a:prstGeom prst="rect">
                          <a:avLst/>
                        </a:prstGeom>
                        <a:solidFill>
                          <a:srgbClr val="4472C4"/>
                        </a:solidFill>
                        <a:ln w="12700" cap="flat" cmpd="sng" algn="ctr">
                          <a:solidFill>
                            <a:srgbClr val="4472C4">
                              <a:shade val="50000"/>
                            </a:srgbClr>
                          </a:solidFill>
                          <a:prstDash val="solid"/>
                          <a:miter lim="800000"/>
                          <a:headEnd/>
                          <a:tailEnd/>
                        </a:ln>
                        <a:effectLst/>
                      </wps:spPr>
                      <wps:txbx>
                        <w:txbxContent>
                          <w:p w14:paraId="64A14149" w14:textId="715D9D9E" w:rsidR="00584C79" w:rsidRPr="00AA64FA" w:rsidRDefault="00584C79" w:rsidP="00584C79">
                            <w:pPr>
                              <w:spacing w:after="161" w:line="259" w:lineRule="auto"/>
                              <w:ind w:left="-5"/>
                              <w:jc w:val="center"/>
                              <w:rPr>
                                <w:b/>
                                <w:bCs/>
                                <w:color w:val="FFFFFF" w:themeColor="background1"/>
                              </w:rPr>
                            </w:pPr>
                            <w:hyperlink w:anchor="How_is_progress_monitored" w:history="1">
                              <w:r w:rsidRPr="00AA64FA">
                                <w:rPr>
                                  <w:rStyle w:val="Hyperlink"/>
                                  <w:b/>
                                  <w:bCs/>
                                  <w:color w:val="FFFFFF" w:themeColor="background1"/>
                                </w:rPr>
                                <w:t>How is progress monitored?</w:t>
                              </w:r>
                            </w:hyperlink>
                          </w:p>
                          <w:p w14:paraId="41514B76" w14:textId="2DE1F488" w:rsidR="00A630B3" w:rsidRDefault="00A630B3" w:rsidP="00584C79">
                            <w:pPr>
                              <w:spacing w:after="161" w:line="259" w:lineRule="auto"/>
                              <w:ind w:left="-5"/>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1DEAA6" id="Text Box 332525288" o:spid="_x0000_s1029" type="#_x0000_t202" style="position:absolute;left:0;text-align:left;margin-left:-44.45pt;margin-top:23.65pt;width:142.7pt;height:68.9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" fillcolor="#4472c4" strokecolor="#2f528f" strokeweight="1pt">
                <v:textbox>
                  <w:txbxContent>
                    <w:p w14:paraId="64A14149" w14:textId="715D9D9E" w:rsidR="00584C79" w:rsidRPr="00AA64FA" w:rsidRDefault="00584C79" w:rsidP="00584C79">
                      <w:pPr>
                        <w:spacing w:after="161" w:line="259" w:lineRule="auto"/>
                        <w:ind w:left="-5"/>
                        <w:jc w:val="center"/>
                        <w:rPr>
                          <w:b/>
                          <w:bCs/>
                          <w:color w:val="FFFFFF" w:themeColor="background1"/>
                        </w:rPr>
                      </w:pPr>
                      <w:hyperlink w:anchor="How_is_progress_monitored" w:history="1">
                        <w:r w:rsidRPr="00AA64FA">
                          <w:rPr>
                            <w:rStyle w:val="Hyperlink"/>
                            <w:b/>
                            <w:bCs/>
                            <w:color w:val="FFFFFF" w:themeColor="background1"/>
                          </w:rPr>
                          <w:t>How is progress monitored?</w:t>
                        </w:r>
                      </w:hyperlink>
                    </w:p>
                    <w:p w14:paraId="41514B76" w14:textId="2DE1F488" w:rsidR="00A630B3" w:rsidRDefault="00A630B3" w:rsidP="00584C79">
                      <w:pPr>
                        <w:spacing w:after="161" w:line="259" w:lineRule="auto"/>
                        <w:ind w:left="-5"/>
                      </w:pPr>
                    </w:p>
                  </w:txbxContent>
                </v:textbox>
                <w10:wrap type="square" anchorx="margin"/>
              </v:shape>
            </w:pict>
          </mc:Fallback>
        </mc:AlternateContent>
      </w:r>
    </w:p>
    <w:p w14:paraId="370C1991" w14:textId="47CF5DC1" w:rsidR="00F671A9" w:rsidRDefault="00A630B3" w:rsidP="00F671A9">
      <w:pPr>
        <w:pStyle w:val="Heading1"/>
        <w:rPr>
          <w:rFonts w:ascii="Arial" w:hAnsi="Arial" w:cs="Arial"/>
        </w:rPr>
      </w:pPr>
      <w:r w:rsidRPr="00D63362">
        <w:rPr>
          <w:rFonts w:ascii="Arial" w:hAnsi="Arial" w:cs="Arial"/>
          <w:noProof/>
        </w:rPr>
        <mc:AlternateContent>
          <mc:Choice Requires="wps">
            <w:drawing>
              <wp:anchor distT="45720" distB="45720" distL="114300" distR="114300" simplePos="0" relativeHeight="251675648" behindDoc="0" locked="0" layoutInCell="1" allowOverlap="1" wp14:anchorId="653D75CA" wp14:editId="06E191AA">
                <wp:simplePos x="0" y="0"/>
                <wp:positionH relativeFrom="margin">
                  <wp:posOffset>4238625</wp:posOffset>
                </wp:positionH>
                <wp:positionV relativeFrom="paragraph">
                  <wp:posOffset>93345</wp:posOffset>
                </wp:positionV>
                <wp:extent cx="1812290" cy="897890"/>
                <wp:effectExtent l="0" t="0" r="16510" b="16510"/>
                <wp:wrapSquare wrapText="bothSides"/>
                <wp:docPr id="1289301176" name="Text Box 1289301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290" cy="897890"/>
                        </a:xfrm>
                        <a:prstGeom prst="rect">
                          <a:avLst/>
                        </a:prstGeom>
                        <a:solidFill>
                          <a:srgbClr val="4472C4"/>
                        </a:solidFill>
                        <a:ln w="12700" cap="flat" cmpd="sng" algn="ctr">
                          <a:solidFill>
                            <a:srgbClr val="4472C4">
                              <a:shade val="50000"/>
                            </a:srgbClr>
                          </a:solidFill>
                          <a:prstDash val="solid"/>
                          <a:miter lim="800000"/>
                          <a:headEnd/>
                          <a:tailEnd/>
                        </a:ln>
                        <a:effectLst/>
                      </wps:spPr>
                      <wps:txbx>
                        <w:txbxContent>
                          <w:p w14:paraId="79973FD3" w14:textId="5A848CE1" w:rsidR="00584C79" w:rsidRPr="00AA64FA" w:rsidRDefault="00584C79" w:rsidP="00AA64FA">
                            <w:pPr>
                              <w:spacing w:after="168" w:line="256" w:lineRule="auto"/>
                              <w:ind w:left="0" w:firstLine="0"/>
                              <w:jc w:val="center"/>
                              <w:rPr>
                                <w:color w:val="FFFFFF" w:themeColor="background1"/>
                              </w:rPr>
                            </w:pPr>
                            <w:hyperlink w:anchor="Accessibility_arrangements" w:history="1">
                              <w:r w:rsidRPr="00AA64FA">
                                <w:rPr>
                                  <w:rStyle w:val="Hyperlink"/>
                                  <w:b/>
                                  <w:color w:val="FFFFFF" w:themeColor="background1"/>
                                </w:rPr>
                                <w:t>What accessibility arrangements are in place?</w:t>
                              </w:r>
                            </w:hyperlink>
                          </w:p>
                          <w:p w14:paraId="1BAB75EE" w14:textId="77777777" w:rsidR="00A630B3" w:rsidRDefault="00A630B3" w:rsidP="00A630B3">
                            <w:pPr>
                              <w:spacing w:after="168" w:line="256" w:lineRule="auto"/>
                              <w:ind w:left="0"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3D75CA" id="Text Box 1289301176" o:spid="_x0000_s1030" type="#_x0000_t202" style="position:absolute;left:0;text-align:left;margin-left:333.75pt;margin-top:7.35pt;width:142.7pt;height:70.7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" fillcolor="#4472c4" strokecolor="#2f528f" strokeweight="1pt">
                <v:textbox>
                  <w:txbxContent>
                    <w:p w14:paraId="79973FD3" w14:textId="5A848CE1" w:rsidR="00584C79" w:rsidRPr="00AA64FA" w:rsidRDefault="00584C79" w:rsidP="00AA64FA">
                      <w:pPr>
                        <w:spacing w:after="168" w:line="256" w:lineRule="auto"/>
                        <w:ind w:left="0" w:firstLine="0"/>
                        <w:jc w:val="center"/>
                        <w:rPr>
                          <w:color w:val="FFFFFF" w:themeColor="background1"/>
                        </w:rPr>
                      </w:pPr>
                      <w:hyperlink w:anchor="Accessibility_arrangements" w:history="1">
                        <w:r w:rsidRPr="00AA64FA">
                          <w:rPr>
                            <w:rStyle w:val="Hyperlink"/>
                            <w:b/>
                            <w:color w:val="FFFFFF" w:themeColor="background1"/>
                          </w:rPr>
                          <w:t>What accessibility arrangements are in place?</w:t>
                        </w:r>
                      </w:hyperlink>
                    </w:p>
                    <w:p w14:paraId="1BAB75EE" w14:textId="77777777" w:rsidR="00A630B3" w:rsidRDefault="00A630B3" w:rsidP="00A630B3">
                      <w:pPr>
                        <w:spacing w:after="168" w:line="256" w:lineRule="auto"/>
                        <w:ind w:left="0" w:firstLine="0"/>
                      </w:pPr>
                    </w:p>
                  </w:txbxContent>
                </v:textbox>
                <w10:wrap type="square" anchorx="margin"/>
              </v:shape>
            </w:pict>
          </mc:Fallback>
        </mc:AlternateContent>
      </w:r>
    </w:p>
    <w:p w14:paraId="662CE3AB" w14:textId="794A1B46" w:rsidR="00F671A9" w:rsidRDefault="00F671A9" w:rsidP="00F671A9">
      <w:pPr>
        <w:pStyle w:val="Heading1"/>
        <w:rPr>
          <w:rFonts w:ascii="Arial" w:hAnsi="Arial" w:cs="Arial"/>
        </w:rPr>
      </w:pPr>
    </w:p>
    <w:p w14:paraId="68FC7345" w14:textId="3E95CE8A" w:rsidR="00F671A9" w:rsidRDefault="00F671A9" w:rsidP="00F671A9">
      <w:pPr>
        <w:pStyle w:val="Heading1"/>
        <w:rPr>
          <w:rFonts w:ascii="Arial" w:hAnsi="Arial" w:cs="Arial"/>
        </w:rPr>
      </w:pPr>
      <w:r>
        <w:rPr>
          <w:noProof/>
        </w:rPr>
        <w:drawing>
          <wp:anchor distT="0" distB="0" distL="114300" distR="114300" simplePos="0" relativeHeight="251661312" behindDoc="0" locked="0" layoutInCell="1" allowOverlap="1" wp14:anchorId="19AD4A04" wp14:editId="5DAC1BCF">
            <wp:simplePos x="0" y="0"/>
            <wp:positionH relativeFrom="column">
              <wp:posOffset>1854679</wp:posOffset>
            </wp:positionH>
            <wp:positionV relativeFrom="paragraph">
              <wp:posOffset>9777</wp:posOffset>
            </wp:positionV>
            <wp:extent cx="1727629" cy="1612692"/>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7"/>
                    <a:stretch>
                      <a:fillRect/>
                    </a:stretch>
                  </pic:blipFill>
                  <pic:spPr>
                    <a:xfrm>
                      <a:off x="0" y="0"/>
                      <a:ext cx="1727629" cy="1612692"/>
                    </a:xfrm>
                    <a:prstGeom prst="rect">
                      <a:avLst/>
                    </a:prstGeom>
                  </pic:spPr>
                </pic:pic>
              </a:graphicData>
            </a:graphic>
          </wp:anchor>
        </w:drawing>
      </w:r>
    </w:p>
    <w:p w14:paraId="0112A2DC" w14:textId="7857B1A2" w:rsidR="00F671A9" w:rsidRDefault="00F671A9" w:rsidP="00F671A9">
      <w:pPr>
        <w:pStyle w:val="Heading1"/>
        <w:rPr>
          <w:rFonts w:ascii="Arial" w:hAnsi="Arial" w:cs="Arial"/>
        </w:rPr>
      </w:pPr>
    </w:p>
    <w:p w14:paraId="3AEB793C" w14:textId="62F38DF7" w:rsidR="00F671A9" w:rsidRDefault="00F671A9" w:rsidP="00F671A9">
      <w:pPr>
        <w:pStyle w:val="Heading1"/>
        <w:rPr>
          <w:rFonts w:ascii="Arial" w:hAnsi="Arial" w:cs="Arial"/>
        </w:rPr>
      </w:pPr>
    </w:p>
    <w:p w14:paraId="11C81FCE" w14:textId="2C822BCE" w:rsidR="00F671A9" w:rsidRDefault="00AA64FA" w:rsidP="00F671A9">
      <w:pPr>
        <w:pStyle w:val="Heading1"/>
        <w:rPr>
          <w:rFonts w:ascii="Arial" w:hAnsi="Arial" w:cs="Arial"/>
        </w:rPr>
      </w:pPr>
      <w:r w:rsidRPr="00D63362">
        <w:rPr>
          <w:rFonts w:ascii="Arial" w:hAnsi="Arial" w:cs="Arial"/>
          <w:noProof/>
        </w:rPr>
        <mc:AlternateContent>
          <mc:Choice Requires="wps">
            <w:drawing>
              <wp:anchor distT="45720" distB="45720" distL="114300" distR="114300" simplePos="0" relativeHeight="251673600" behindDoc="0" locked="0" layoutInCell="1" allowOverlap="1" wp14:anchorId="0038ED72" wp14:editId="1437E878">
                <wp:simplePos x="0" y="0"/>
                <wp:positionH relativeFrom="margin">
                  <wp:posOffset>-580620</wp:posOffset>
                </wp:positionH>
                <wp:positionV relativeFrom="paragraph">
                  <wp:posOffset>133485</wp:posOffset>
                </wp:positionV>
                <wp:extent cx="1812290" cy="897890"/>
                <wp:effectExtent l="0" t="0" r="16510" b="16510"/>
                <wp:wrapSquare wrapText="bothSides"/>
                <wp:docPr id="1175772970" name="Text Box 1175772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290" cy="897890"/>
                        </a:xfrm>
                        <a:prstGeom prst="rect">
                          <a:avLst/>
                        </a:prstGeom>
                        <a:solidFill>
                          <a:srgbClr val="4472C4"/>
                        </a:solidFill>
                        <a:ln w="12700" cap="flat" cmpd="sng" algn="ctr">
                          <a:solidFill>
                            <a:srgbClr val="4472C4">
                              <a:shade val="50000"/>
                            </a:srgbClr>
                          </a:solidFill>
                          <a:prstDash val="solid"/>
                          <a:miter lim="800000"/>
                          <a:headEnd/>
                          <a:tailEnd/>
                        </a:ln>
                        <a:effectLst/>
                      </wps:spPr>
                      <wps:txbx>
                        <w:txbxContent>
                          <w:p w14:paraId="58606CBF" w14:textId="4B81DD8C" w:rsidR="00584C79" w:rsidRPr="00AA64FA" w:rsidRDefault="00584C79" w:rsidP="00645628">
                            <w:pPr>
                              <w:spacing w:after="168" w:line="256" w:lineRule="auto"/>
                              <w:ind w:left="0" w:firstLine="0"/>
                              <w:jc w:val="center"/>
                              <w:rPr>
                                <w:color w:val="FFFFFF" w:themeColor="background1"/>
                              </w:rPr>
                            </w:pPr>
                            <w:hyperlink w:anchor="Training" w:history="1">
                              <w:r w:rsidRPr="00AA64FA">
                                <w:rPr>
                                  <w:rStyle w:val="Hyperlink"/>
                                  <w:b/>
                                  <w:color w:val="FFFFFF" w:themeColor="background1"/>
                                </w:rPr>
                                <w:t>What training do our staff have for pupils with SEND?</w:t>
                              </w:r>
                            </w:hyperlink>
                          </w:p>
                          <w:p w14:paraId="3A0FFE7D" w14:textId="77777777" w:rsidR="00A630B3" w:rsidRDefault="00A630B3" w:rsidP="00A630B3">
                            <w:pPr>
                              <w:spacing w:after="168" w:line="256" w:lineRule="auto"/>
                              <w:ind w:left="0"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38ED72" id="Text Box 1175772970" o:spid="_x0000_s1031" type="#_x0000_t202" style="position:absolute;left:0;text-align:left;margin-left:-45.7pt;margin-top:10.5pt;width:142.7pt;height:70.7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" fillcolor="#4472c4" strokecolor="#2f528f" strokeweight="1pt">
                <v:textbox>
                  <w:txbxContent>
                    <w:p w14:paraId="58606CBF" w14:textId="4B81DD8C" w:rsidR="00584C79" w:rsidRPr="00AA64FA" w:rsidRDefault="00584C79" w:rsidP="00645628">
                      <w:pPr>
                        <w:spacing w:after="168" w:line="256" w:lineRule="auto"/>
                        <w:ind w:left="0" w:firstLine="0"/>
                        <w:jc w:val="center"/>
                        <w:rPr>
                          <w:color w:val="FFFFFF" w:themeColor="background1"/>
                        </w:rPr>
                      </w:pPr>
                      <w:hyperlink w:anchor="Training" w:history="1">
                        <w:r w:rsidRPr="00AA64FA">
                          <w:rPr>
                            <w:rStyle w:val="Hyperlink"/>
                            <w:b/>
                            <w:color w:val="FFFFFF" w:themeColor="background1"/>
                          </w:rPr>
                          <w:t>What training do our staff have for pupils with SEND?</w:t>
                        </w:r>
                      </w:hyperlink>
                    </w:p>
                    <w:p w14:paraId="3A0FFE7D" w14:textId="77777777" w:rsidR="00A630B3" w:rsidRDefault="00A630B3" w:rsidP="00A630B3">
                      <w:pPr>
                        <w:spacing w:after="168" w:line="256" w:lineRule="auto"/>
                        <w:ind w:left="0" w:firstLine="0"/>
                      </w:pPr>
                    </w:p>
                  </w:txbxContent>
                </v:textbox>
                <w10:wrap type="square" anchorx="margin"/>
              </v:shape>
            </w:pict>
          </mc:Fallback>
        </mc:AlternateContent>
      </w:r>
      <w:r w:rsidR="00A630B3" w:rsidRPr="00D63362">
        <w:rPr>
          <w:rFonts w:ascii="Arial" w:hAnsi="Arial" w:cs="Arial"/>
          <w:noProof/>
        </w:rPr>
        <mc:AlternateContent>
          <mc:Choice Requires="wps">
            <w:drawing>
              <wp:anchor distT="45720" distB="45720" distL="114300" distR="114300" simplePos="0" relativeHeight="251671552" behindDoc="0" locked="0" layoutInCell="1" allowOverlap="1" wp14:anchorId="38E084FB" wp14:editId="0CB01A6D">
                <wp:simplePos x="0" y="0"/>
                <wp:positionH relativeFrom="margin">
                  <wp:posOffset>4256661</wp:posOffset>
                </wp:positionH>
                <wp:positionV relativeFrom="paragraph">
                  <wp:posOffset>109855</wp:posOffset>
                </wp:positionV>
                <wp:extent cx="1812290" cy="897890"/>
                <wp:effectExtent l="0" t="0" r="16510" b="16510"/>
                <wp:wrapSquare wrapText="bothSides"/>
                <wp:docPr id="1580884888" name="Text Box 1580884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290" cy="897890"/>
                        </a:xfrm>
                        <a:prstGeom prst="rect">
                          <a:avLst/>
                        </a:prstGeom>
                        <a:solidFill>
                          <a:srgbClr val="4472C4"/>
                        </a:solidFill>
                        <a:ln w="12700" cap="flat" cmpd="sng" algn="ctr">
                          <a:solidFill>
                            <a:srgbClr val="4472C4">
                              <a:shade val="50000"/>
                            </a:srgbClr>
                          </a:solidFill>
                          <a:prstDash val="solid"/>
                          <a:miter lim="800000"/>
                          <a:headEnd/>
                          <a:tailEnd/>
                        </a:ln>
                        <a:effectLst/>
                      </wps:spPr>
                      <wps:txbx>
                        <w:txbxContent>
                          <w:p w14:paraId="34DD0474" w14:textId="674EF74B" w:rsidR="00584C79" w:rsidRPr="00AA64FA" w:rsidRDefault="00584C79" w:rsidP="00645628">
                            <w:pPr>
                              <w:spacing w:after="168" w:line="256" w:lineRule="auto"/>
                              <w:ind w:left="0" w:firstLine="0"/>
                              <w:jc w:val="center"/>
                              <w:rPr>
                                <w:color w:val="FFFFFF" w:themeColor="background1"/>
                              </w:rPr>
                            </w:pPr>
                            <w:hyperlink w:anchor="Support_services" w:history="1">
                              <w:r w:rsidRPr="00AA64FA">
                                <w:rPr>
                                  <w:rStyle w:val="Hyperlink"/>
                                  <w:b/>
                                  <w:color w:val="FFFFFF" w:themeColor="background1"/>
                                </w:rPr>
                                <w:t>What support services might be accessed to support children with SEND?</w:t>
                              </w:r>
                            </w:hyperlink>
                          </w:p>
                          <w:p w14:paraId="013C4662" w14:textId="77777777" w:rsidR="00A630B3" w:rsidRDefault="00A630B3" w:rsidP="00A630B3">
                            <w:pPr>
                              <w:spacing w:after="168" w:line="256" w:lineRule="auto"/>
                              <w:ind w:left="0"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E084FB" id="Text Box 1580884888" o:spid="_x0000_s1032" type="#_x0000_t202" style="position:absolute;left:0;text-align:left;margin-left:335.15pt;margin-top:8.65pt;width:142.7pt;height:70.7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" fillcolor="#4472c4" strokecolor="#2f528f" strokeweight="1pt">
                <v:textbox>
                  <w:txbxContent>
                    <w:p w14:paraId="34DD0474" w14:textId="674EF74B" w:rsidR="00584C79" w:rsidRPr="00AA64FA" w:rsidRDefault="00584C79" w:rsidP="00645628">
                      <w:pPr>
                        <w:spacing w:after="168" w:line="256" w:lineRule="auto"/>
                        <w:ind w:left="0" w:firstLine="0"/>
                        <w:jc w:val="center"/>
                        <w:rPr>
                          <w:color w:val="FFFFFF" w:themeColor="background1"/>
                        </w:rPr>
                      </w:pPr>
                      <w:hyperlink w:anchor="Support_services" w:history="1">
                        <w:r w:rsidRPr="00AA64FA">
                          <w:rPr>
                            <w:rStyle w:val="Hyperlink"/>
                            <w:b/>
                            <w:color w:val="FFFFFF" w:themeColor="background1"/>
                          </w:rPr>
                          <w:t>What support services might be accessed to support children with SEND?</w:t>
                        </w:r>
                      </w:hyperlink>
                    </w:p>
                    <w:p w14:paraId="013C4662" w14:textId="77777777" w:rsidR="00A630B3" w:rsidRDefault="00A630B3" w:rsidP="00A630B3">
                      <w:pPr>
                        <w:spacing w:after="168" w:line="256" w:lineRule="auto"/>
                        <w:ind w:left="0" w:firstLine="0"/>
                      </w:pPr>
                    </w:p>
                  </w:txbxContent>
                </v:textbox>
                <w10:wrap type="square" anchorx="margin"/>
              </v:shape>
            </w:pict>
          </mc:Fallback>
        </mc:AlternateContent>
      </w:r>
    </w:p>
    <w:p w14:paraId="4803AB14" w14:textId="7A02BDBC" w:rsidR="00F671A9" w:rsidRDefault="00F671A9" w:rsidP="00F671A9">
      <w:pPr>
        <w:pStyle w:val="Heading1"/>
        <w:rPr>
          <w:rFonts w:ascii="Arial" w:hAnsi="Arial" w:cs="Arial"/>
        </w:rPr>
      </w:pPr>
    </w:p>
    <w:p w14:paraId="1FDB2D77" w14:textId="62489F91" w:rsidR="00F671A9" w:rsidRDefault="00F671A9" w:rsidP="00F671A9">
      <w:pPr>
        <w:pStyle w:val="Heading1"/>
        <w:rPr>
          <w:rFonts w:ascii="Arial" w:hAnsi="Arial" w:cs="Arial"/>
        </w:rPr>
      </w:pPr>
    </w:p>
    <w:p w14:paraId="65A198B2" w14:textId="7309626B" w:rsidR="00F671A9" w:rsidRDefault="00F671A9" w:rsidP="00F671A9">
      <w:pPr>
        <w:pStyle w:val="Heading1"/>
        <w:rPr>
          <w:rFonts w:ascii="Arial" w:hAnsi="Arial" w:cs="Arial"/>
        </w:rPr>
      </w:pPr>
      <w:r w:rsidRPr="001E0F06">
        <w:rPr>
          <w:b w:val="0"/>
          <w:noProof/>
          <w:sz w:val="48"/>
        </w:rPr>
        <mc:AlternateContent>
          <mc:Choice Requires="wps">
            <w:drawing>
              <wp:anchor distT="45720" distB="45720" distL="114300" distR="114300" simplePos="0" relativeHeight="251659264" behindDoc="1" locked="0" layoutInCell="1" allowOverlap="1" wp14:anchorId="49A9DC22" wp14:editId="20E38AA6">
                <wp:simplePos x="0" y="0"/>
                <wp:positionH relativeFrom="page">
                  <wp:posOffset>2501660</wp:posOffset>
                </wp:positionH>
                <wp:positionV relativeFrom="paragraph">
                  <wp:posOffset>27101</wp:posOffset>
                </wp:positionV>
                <wp:extent cx="2360930" cy="1404620"/>
                <wp:effectExtent l="0" t="0" r="15240" b="25400"/>
                <wp:wrapTight wrapText="bothSides">
                  <wp:wrapPolygon edited="0">
                    <wp:start x="0" y="0"/>
                    <wp:lineTo x="0" y="21681"/>
                    <wp:lineTo x="21568" y="21681"/>
                    <wp:lineTo x="2156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C104750" w14:textId="77777777" w:rsidR="00F671A9" w:rsidRPr="001E0F06" w:rsidRDefault="00F671A9" w:rsidP="00F671A9">
                            <w:pPr>
                              <w:jc w:val="center"/>
                              <w:rPr>
                                <w:rFonts w:ascii="Arial" w:hAnsi="Arial" w:cs="Arial"/>
                                <w:b/>
                                <w:bCs/>
                                <w:sz w:val="44"/>
                                <w:szCs w:val="40"/>
                              </w:rPr>
                            </w:pPr>
                            <w:r w:rsidRPr="001E0F06">
                              <w:rPr>
                                <w:rFonts w:ascii="Arial" w:hAnsi="Arial" w:cs="Arial"/>
                                <w:b/>
                                <w:bCs/>
                                <w:sz w:val="44"/>
                                <w:szCs w:val="40"/>
                              </w:rPr>
                              <w:t>SEND Information Report</w:t>
                            </w:r>
                          </w:p>
                          <w:p w14:paraId="678C6C53" w14:textId="2CFD641E" w:rsidR="00F671A9" w:rsidRPr="001E0F06" w:rsidRDefault="00F671A9" w:rsidP="00F671A9">
                            <w:pPr>
                              <w:jc w:val="center"/>
                              <w:rPr>
                                <w:rFonts w:ascii="Arial" w:hAnsi="Arial" w:cs="Arial"/>
                                <w:b/>
                                <w:bCs/>
                                <w:sz w:val="44"/>
                                <w:szCs w:val="40"/>
                              </w:rPr>
                            </w:pPr>
                            <w:r w:rsidRPr="001E0F06">
                              <w:rPr>
                                <w:rFonts w:ascii="Arial" w:hAnsi="Arial" w:cs="Arial"/>
                                <w:b/>
                                <w:bCs/>
                                <w:sz w:val="44"/>
                                <w:szCs w:val="40"/>
                              </w:rPr>
                              <w:t>202</w:t>
                            </w:r>
                            <w:r w:rsidR="005D2BDC">
                              <w:rPr>
                                <w:rFonts w:ascii="Arial" w:hAnsi="Arial" w:cs="Arial"/>
                                <w:b/>
                                <w:bCs/>
                                <w:sz w:val="44"/>
                                <w:szCs w:val="40"/>
                              </w:rPr>
                              <w:t>5</w:t>
                            </w:r>
                            <w:r w:rsidRPr="001E0F06">
                              <w:rPr>
                                <w:rFonts w:ascii="Arial" w:hAnsi="Arial" w:cs="Arial"/>
                                <w:b/>
                                <w:bCs/>
                                <w:sz w:val="44"/>
                                <w:szCs w:val="40"/>
                              </w:rPr>
                              <w:t>-202</w:t>
                            </w:r>
                            <w:r w:rsidR="005D2BDC">
                              <w:rPr>
                                <w:rFonts w:ascii="Arial" w:hAnsi="Arial" w:cs="Arial"/>
                                <w:b/>
                                <w:bCs/>
                                <w:sz w:val="44"/>
                                <w:szCs w:val="40"/>
                              </w:rPr>
                              <w:t>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A9DC22" id="_x0000_s1033" type="#_x0000_t202" style="position:absolute;left:0;text-align:left;margin-left:197pt;margin-top:2.15pt;width:185.9pt;height:110.6pt;z-index:-251657216;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">
                <v:textbox style="mso-fit-shape-to-text:t">
                  <w:txbxContent>
                    <w:p w14:paraId="0C104750" w14:textId="77777777" w:rsidR="00F671A9" w:rsidRPr="001E0F06" w:rsidRDefault="00F671A9" w:rsidP="00F671A9">
                      <w:pPr>
                        <w:jc w:val="center"/>
                        <w:rPr>
                          <w:rFonts w:ascii="Arial" w:hAnsi="Arial" w:cs="Arial"/>
                          <w:b/>
                          <w:bCs/>
                          <w:sz w:val="44"/>
                          <w:szCs w:val="40"/>
                        </w:rPr>
                      </w:pPr>
                      <w:r w:rsidRPr="001E0F06">
                        <w:rPr>
                          <w:rFonts w:ascii="Arial" w:hAnsi="Arial" w:cs="Arial"/>
                          <w:b/>
                          <w:bCs/>
                          <w:sz w:val="44"/>
                          <w:szCs w:val="40"/>
                        </w:rPr>
                        <w:t>SEND Information Report</w:t>
                      </w:r>
                    </w:p>
                    <w:p w14:paraId="678C6C53" w14:textId="2CFD641E" w:rsidR="00F671A9" w:rsidRPr="001E0F06" w:rsidRDefault="00F671A9" w:rsidP="00F671A9">
                      <w:pPr>
                        <w:jc w:val="center"/>
                        <w:rPr>
                          <w:rFonts w:ascii="Arial" w:hAnsi="Arial" w:cs="Arial"/>
                          <w:b/>
                          <w:bCs/>
                          <w:sz w:val="44"/>
                          <w:szCs w:val="40"/>
                        </w:rPr>
                      </w:pPr>
                      <w:r w:rsidRPr="001E0F06">
                        <w:rPr>
                          <w:rFonts w:ascii="Arial" w:hAnsi="Arial" w:cs="Arial"/>
                          <w:b/>
                          <w:bCs/>
                          <w:sz w:val="44"/>
                          <w:szCs w:val="40"/>
                        </w:rPr>
                        <w:t>202</w:t>
                      </w:r>
                      <w:r w:rsidR="005D2BDC">
                        <w:rPr>
                          <w:rFonts w:ascii="Arial" w:hAnsi="Arial" w:cs="Arial"/>
                          <w:b/>
                          <w:bCs/>
                          <w:sz w:val="44"/>
                          <w:szCs w:val="40"/>
                        </w:rPr>
                        <w:t>5</w:t>
                      </w:r>
                      <w:r w:rsidRPr="001E0F06">
                        <w:rPr>
                          <w:rFonts w:ascii="Arial" w:hAnsi="Arial" w:cs="Arial"/>
                          <w:b/>
                          <w:bCs/>
                          <w:sz w:val="44"/>
                          <w:szCs w:val="40"/>
                        </w:rPr>
                        <w:t>-202</w:t>
                      </w:r>
                      <w:r w:rsidR="005D2BDC">
                        <w:rPr>
                          <w:rFonts w:ascii="Arial" w:hAnsi="Arial" w:cs="Arial"/>
                          <w:b/>
                          <w:bCs/>
                          <w:sz w:val="44"/>
                          <w:szCs w:val="40"/>
                        </w:rPr>
                        <w:t>6</w:t>
                      </w:r>
                    </w:p>
                  </w:txbxContent>
                </v:textbox>
                <w10:wrap type="tight" anchorx="page"/>
              </v:shape>
            </w:pict>
          </mc:Fallback>
        </mc:AlternateContent>
      </w:r>
    </w:p>
    <w:p w14:paraId="5CE1AE33" w14:textId="7D1F2041" w:rsidR="00F671A9" w:rsidRDefault="00F671A9" w:rsidP="00F671A9">
      <w:pPr>
        <w:pStyle w:val="Heading1"/>
        <w:rPr>
          <w:rFonts w:ascii="Arial" w:hAnsi="Arial" w:cs="Arial"/>
        </w:rPr>
      </w:pPr>
    </w:p>
    <w:p w14:paraId="5A1EBDDA" w14:textId="66768882" w:rsidR="00F671A9" w:rsidRDefault="00F671A9" w:rsidP="00F671A9">
      <w:pPr>
        <w:pStyle w:val="Heading1"/>
        <w:rPr>
          <w:rFonts w:ascii="Arial" w:hAnsi="Arial" w:cs="Arial"/>
        </w:rPr>
      </w:pPr>
    </w:p>
    <w:p w14:paraId="353A0756" w14:textId="3505162A" w:rsidR="00F671A9" w:rsidRDefault="00A630B3" w:rsidP="00F671A9">
      <w:pPr>
        <w:pStyle w:val="Heading1"/>
        <w:rPr>
          <w:rFonts w:ascii="Arial" w:hAnsi="Arial" w:cs="Arial"/>
        </w:rPr>
      </w:pPr>
      <w:r w:rsidRPr="00D63362">
        <w:rPr>
          <w:rFonts w:ascii="Arial" w:hAnsi="Arial" w:cs="Arial"/>
          <w:noProof/>
        </w:rPr>
        <mc:AlternateContent>
          <mc:Choice Requires="wps">
            <w:drawing>
              <wp:anchor distT="45720" distB="45720" distL="114300" distR="114300" simplePos="0" relativeHeight="251677696" behindDoc="0" locked="0" layoutInCell="1" allowOverlap="1" wp14:anchorId="34F64E80" wp14:editId="11D9A920">
                <wp:simplePos x="0" y="0"/>
                <wp:positionH relativeFrom="margin">
                  <wp:posOffset>-506095</wp:posOffset>
                </wp:positionH>
                <wp:positionV relativeFrom="paragraph">
                  <wp:posOffset>219075</wp:posOffset>
                </wp:positionV>
                <wp:extent cx="1612265" cy="1731010"/>
                <wp:effectExtent l="0" t="0" r="26035" b="21590"/>
                <wp:wrapSquare wrapText="bothSides"/>
                <wp:docPr id="313797636" name="Text Box 313797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1731010"/>
                        </a:xfrm>
                        <a:prstGeom prst="rect">
                          <a:avLst/>
                        </a:prstGeom>
                        <a:solidFill>
                          <a:srgbClr val="4472C4"/>
                        </a:solidFill>
                        <a:ln w="12700" cap="flat" cmpd="sng" algn="ctr">
                          <a:solidFill>
                            <a:srgbClr val="4472C4">
                              <a:shade val="50000"/>
                            </a:srgbClr>
                          </a:solidFill>
                          <a:prstDash val="solid"/>
                          <a:miter lim="800000"/>
                          <a:headEnd/>
                          <a:tailEnd/>
                        </a:ln>
                        <a:effectLst/>
                      </wps:spPr>
                      <wps:txbx>
                        <w:txbxContent>
                          <w:p w14:paraId="4C79760E" w14:textId="065D2250" w:rsidR="00645628" w:rsidRPr="00AA64FA" w:rsidRDefault="00645628" w:rsidP="00645628">
                            <w:pPr>
                              <w:spacing w:after="168" w:line="256" w:lineRule="auto"/>
                              <w:ind w:left="0" w:firstLine="0"/>
                              <w:jc w:val="center"/>
                              <w:rPr>
                                <w:color w:val="FFFFFF" w:themeColor="background1"/>
                              </w:rPr>
                            </w:pPr>
                            <w:hyperlink w:anchor="Support_for_emotional" w:history="1">
                              <w:r w:rsidRPr="00AA64FA">
                                <w:rPr>
                                  <w:rStyle w:val="Hyperlink"/>
                                  <w:b/>
                                  <w:color w:val="FFFFFF" w:themeColor="background1"/>
                                </w:rPr>
                                <w:t>Support that is available for improving the emotional, mental and social development of pupils with special educational needs</w:t>
                              </w:r>
                            </w:hyperlink>
                          </w:p>
                          <w:p w14:paraId="00C25073" w14:textId="77777777" w:rsidR="00A630B3" w:rsidRDefault="00A630B3" w:rsidP="00A630B3">
                            <w:pPr>
                              <w:spacing w:after="168" w:line="256" w:lineRule="auto"/>
                              <w:ind w:left="0"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F64E80" id="Text Box 313797636" o:spid="_x0000_s1034" type="#_x0000_t202" style="position:absolute;left:0;text-align:left;margin-left:-39.85pt;margin-top:17.25pt;width:126.95pt;height:136.3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" fillcolor="#4472c4" strokecolor="#2f528f" strokeweight="1pt">
                <v:textbox>
                  <w:txbxContent>
                    <w:p w14:paraId="4C79760E" w14:textId="065D2250" w:rsidR="00645628" w:rsidRPr="00AA64FA" w:rsidRDefault="00645628" w:rsidP="00645628">
                      <w:pPr>
                        <w:spacing w:after="168" w:line="256" w:lineRule="auto"/>
                        <w:ind w:left="0" w:firstLine="0"/>
                        <w:jc w:val="center"/>
                        <w:rPr>
                          <w:color w:val="FFFFFF" w:themeColor="background1"/>
                        </w:rPr>
                      </w:pPr>
                      <w:hyperlink w:anchor="Support_for_emotional" w:history="1">
                        <w:r w:rsidRPr="00AA64FA">
                          <w:rPr>
                            <w:rStyle w:val="Hyperlink"/>
                            <w:b/>
                            <w:color w:val="FFFFFF" w:themeColor="background1"/>
                          </w:rPr>
                          <w:t>Support that is available for improving the emotional, mental and social development of pupils with special educational needs</w:t>
                        </w:r>
                      </w:hyperlink>
                    </w:p>
                    <w:p w14:paraId="00C25073" w14:textId="77777777" w:rsidR="00A630B3" w:rsidRDefault="00A630B3" w:rsidP="00A630B3">
                      <w:pPr>
                        <w:spacing w:after="168" w:line="256" w:lineRule="auto"/>
                        <w:ind w:left="0" w:firstLine="0"/>
                      </w:pPr>
                    </w:p>
                  </w:txbxContent>
                </v:textbox>
                <w10:wrap type="square" anchorx="margin"/>
              </v:shape>
            </w:pict>
          </mc:Fallback>
        </mc:AlternateContent>
      </w:r>
    </w:p>
    <w:p w14:paraId="1E9431ED" w14:textId="38DBB989" w:rsidR="00F671A9" w:rsidRDefault="00F671A9" w:rsidP="00F671A9">
      <w:pPr>
        <w:pStyle w:val="Heading1"/>
        <w:rPr>
          <w:rFonts w:ascii="Arial" w:hAnsi="Arial" w:cs="Arial"/>
        </w:rPr>
      </w:pPr>
    </w:p>
    <w:p w14:paraId="1FF8EED0" w14:textId="0A1B5D4F" w:rsidR="00F671A9" w:rsidRDefault="00F671A9" w:rsidP="00F671A9">
      <w:pPr>
        <w:pStyle w:val="Heading1"/>
        <w:rPr>
          <w:rFonts w:ascii="Arial" w:hAnsi="Arial" w:cs="Arial"/>
        </w:rPr>
      </w:pPr>
    </w:p>
    <w:p w14:paraId="762679EA" w14:textId="2AA57EEF" w:rsidR="00F671A9" w:rsidRDefault="00AA64FA" w:rsidP="00F671A9">
      <w:pPr>
        <w:pStyle w:val="Heading1"/>
        <w:rPr>
          <w:rFonts w:ascii="Arial" w:hAnsi="Arial" w:cs="Arial"/>
        </w:rPr>
      </w:pPr>
      <w:r w:rsidRPr="00D63362">
        <w:rPr>
          <w:rFonts w:ascii="Arial" w:hAnsi="Arial" w:cs="Arial"/>
          <w:noProof/>
        </w:rPr>
        <mc:AlternateContent>
          <mc:Choice Requires="wps">
            <w:drawing>
              <wp:anchor distT="45720" distB="45720" distL="114300" distR="114300" simplePos="0" relativeHeight="251679744" behindDoc="0" locked="0" layoutInCell="1" allowOverlap="1" wp14:anchorId="41CE5996" wp14:editId="602A0DE3">
                <wp:simplePos x="0" y="0"/>
                <wp:positionH relativeFrom="margin">
                  <wp:posOffset>4318635</wp:posOffset>
                </wp:positionH>
                <wp:positionV relativeFrom="paragraph">
                  <wp:posOffset>12065</wp:posOffset>
                </wp:positionV>
                <wp:extent cx="1812290" cy="942975"/>
                <wp:effectExtent l="0" t="0" r="16510" b="28575"/>
                <wp:wrapSquare wrapText="bothSides"/>
                <wp:docPr id="1696991461" name="Text Box 1696991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290" cy="942975"/>
                        </a:xfrm>
                        <a:prstGeom prst="rect">
                          <a:avLst/>
                        </a:prstGeom>
                        <a:solidFill>
                          <a:srgbClr val="4472C4"/>
                        </a:solidFill>
                        <a:ln w="12700" cap="flat" cmpd="sng" algn="ctr">
                          <a:solidFill>
                            <a:srgbClr val="4472C4">
                              <a:shade val="50000"/>
                            </a:srgbClr>
                          </a:solidFill>
                          <a:prstDash val="solid"/>
                          <a:miter lim="800000"/>
                          <a:headEnd/>
                          <a:tailEnd/>
                        </a:ln>
                        <a:effectLst/>
                      </wps:spPr>
                      <wps:txbx>
                        <w:txbxContent>
                          <w:p w14:paraId="1D9865E6" w14:textId="7EDCAFFC" w:rsidR="00645628" w:rsidRPr="00AA64FA" w:rsidRDefault="00645628" w:rsidP="00645628">
                            <w:pPr>
                              <w:spacing w:after="168" w:line="256" w:lineRule="auto"/>
                              <w:ind w:left="0" w:firstLine="0"/>
                              <w:jc w:val="center"/>
                              <w:rPr>
                                <w:color w:val="FFFFFF" w:themeColor="background1"/>
                              </w:rPr>
                            </w:pPr>
                            <w:hyperlink w:anchor="Needs_not_met" w:history="1">
                              <w:r w:rsidRPr="00AA64FA">
                                <w:rPr>
                                  <w:rStyle w:val="Hyperlink"/>
                                  <w:b/>
                                  <w:color w:val="FFFFFF" w:themeColor="background1"/>
                                </w:rPr>
                                <w:t>What do I do if I feel my child is not having their needs met?</w:t>
                              </w:r>
                            </w:hyperlink>
                          </w:p>
                          <w:p w14:paraId="43B91B27" w14:textId="77777777" w:rsidR="00A630B3" w:rsidRDefault="00A630B3" w:rsidP="00A630B3">
                            <w:pPr>
                              <w:spacing w:after="168" w:line="256" w:lineRule="auto"/>
                              <w:ind w:left="0"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CE5996" id="Text Box 1696991461" o:spid="_x0000_s1035" type="#_x0000_t202" style="position:absolute;left:0;text-align:left;margin-left:340.05pt;margin-top:.95pt;width:142.7pt;height:74.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" fillcolor="#4472c4" strokecolor="#2f528f" strokeweight="1pt">
                <v:textbox>
                  <w:txbxContent>
                    <w:p w14:paraId="1D9865E6" w14:textId="7EDCAFFC" w:rsidR="00645628" w:rsidRPr="00AA64FA" w:rsidRDefault="00645628" w:rsidP="00645628">
                      <w:pPr>
                        <w:spacing w:after="168" w:line="256" w:lineRule="auto"/>
                        <w:ind w:left="0" w:firstLine="0"/>
                        <w:jc w:val="center"/>
                        <w:rPr>
                          <w:color w:val="FFFFFF" w:themeColor="background1"/>
                        </w:rPr>
                      </w:pPr>
                      <w:hyperlink w:anchor="Needs_not_met" w:history="1">
                        <w:r w:rsidRPr="00AA64FA">
                          <w:rPr>
                            <w:rStyle w:val="Hyperlink"/>
                            <w:b/>
                            <w:color w:val="FFFFFF" w:themeColor="background1"/>
                          </w:rPr>
                          <w:t>What do I do if I feel my child is not having their needs met?</w:t>
                        </w:r>
                      </w:hyperlink>
                    </w:p>
                    <w:p w14:paraId="43B91B27" w14:textId="77777777" w:rsidR="00A630B3" w:rsidRDefault="00A630B3" w:rsidP="00A630B3">
                      <w:pPr>
                        <w:spacing w:after="168" w:line="256" w:lineRule="auto"/>
                        <w:ind w:left="0" w:firstLine="0"/>
                      </w:pPr>
                    </w:p>
                  </w:txbxContent>
                </v:textbox>
                <w10:wrap type="square" anchorx="margin"/>
              </v:shape>
            </w:pict>
          </mc:Fallback>
        </mc:AlternateContent>
      </w:r>
      <w:r w:rsidR="00A630B3" w:rsidRPr="00D63362">
        <w:rPr>
          <w:rFonts w:ascii="Arial" w:hAnsi="Arial" w:cs="Arial"/>
          <w:noProof/>
        </w:rPr>
        <mc:AlternateContent>
          <mc:Choice Requires="wps">
            <w:drawing>
              <wp:anchor distT="45720" distB="45720" distL="114300" distR="114300" simplePos="0" relativeHeight="251681792" behindDoc="0" locked="0" layoutInCell="1" allowOverlap="1" wp14:anchorId="296A1E17" wp14:editId="18B2EE09">
                <wp:simplePos x="0" y="0"/>
                <wp:positionH relativeFrom="margin">
                  <wp:posOffset>1809750</wp:posOffset>
                </wp:positionH>
                <wp:positionV relativeFrom="paragraph">
                  <wp:posOffset>93980</wp:posOffset>
                </wp:positionV>
                <wp:extent cx="1812290" cy="897890"/>
                <wp:effectExtent l="0" t="0" r="16510" b="16510"/>
                <wp:wrapSquare wrapText="bothSides"/>
                <wp:docPr id="1939136078" name="Text Box 1939136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290" cy="897890"/>
                        </a:xfrm>
                        <a:prstGeom prst="rect">
                          <a:avLst/>
                        </a:prstGeom>
                        <a:solidFill>
                          <a:srgbClr val="4472C4"/>
                        </a:solidFill>
                        <a:ln w="12700" cap="flat" cmpd="sng" algn="ctr">
                          <a:solidFill>
                            <a:srgbClr val="4472C4">
                              <a:shade val="50000"/>
                            </a:srgbClr>
                          </a:solidFill>
                          <a:prstDash val="solid"/>
                          <a:miter lim="800000"/>
                          <a:headEnd/>
                          <a:tailEnd/>
                        </a:ln>
                        <a:effectLst/>
                      </wps:spPr>
                      <wps:txbx>
                        <w:txbxContent>
                          <w:p w14:paraId="73F5DE68" w14:textId="3C5A35D6" w:rsidR="00645628" w:rsidRPr="00AA64FA" w:rsidRDefault="00645628" w:rsidP="00F60F7D">
                            <w:pPr>
                              <w:spacing w:after="168" w:line="256" w:lineRule="auto"/>
                              <w:ind w:left="0" w:firstLine="0"/>
                              <w:jc w:val="center"/>
                              <w:rPr>
                                <w:b/>
                                <w:bCs/>
                                <w:color w:val="FFFFFF" w:themeColor="background1"/>
                              </w:rPr>
                            </w:pPr>
                            <w:hyperlink w:anchor="How_to_support_transition" w:history="1">
                              <w:r w:rsidRPr="00AA64FA">
                                <w:rPr>
                                  <w:rStyle w:val="Hyperlink"/>
                                  <w:b/>
                                  <w:bCs/>
                                  <w:color w:val="FFFFFF" w:themeColor="background1"/>
                                </w:rPr>
                                <w:t>How do we support transition?</w:t>
                              </w:r>
                            </w:hyperlink>
                          </w:p>
                          <w:p w14:paraId="1DDF51C6" w14:textId="77777777" w:rsidR="00A630B3" w:rsidRDefault="00A630B3" w:rsidP="00A630B3">
                            <w:pPr>
                              <w:spacing w:after="168" w:line="256" w:lineRule="auto"/>
                              <w:ind w:left="0"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6A1E17" id="Text Box 1939136078" o:spid="_x0000_s1036" type="#_x0000_t202" style="position:absolute;left:0;text-align:left;margin-left:142.5pt;margin-top:7.4pt;width:142.7pt;height:70.7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" fillcolor="#4472c4" strokecolor="#2f528f" strokeweight="1pt">
                <v:textbox>
                  <w:txbxContent>
                    <w:p w14:paraId="73F5DE68" w14:textId="3C5A35D6" w:rsidR="00645628" w:rsidRPr="00AA64FA" w:rsidRDefault="00645628" w:rsidP="00F60F7D">
                      <w:pPr>
                        <w:spacing w:after="168" w:line="256" w:lineRule="auto"/>
                        <w:ind w:left="0" w:firstLine="0"/>
                        <w:jc w:val="center"/>
                        <w:rPr>
                          <w:b/>
                          <w:bCs/>
                          <w:color w:val="FFFFFF" w:themeColor="background1"/>
                        </w:rPr>
                      </w:pPr>
                      <w:hyperlink w:anchor="How_to_support_transition" w:history="1">
                        <w:r w:rsidRPr="00AA64FA">
                          <w:rPr>
                            <w:rStyle w:val="Hyperlink"/>
                            <w:b/>
                            <w:bCs/>
                            <w:color w:val="FFFFFF" w:themeColor="background1"/>
                          </w:rPr>
                          <w:t>How do we support transition?</w:t>
                        </w:r>
                      </w:hyperlink>
                    </w:p>
                    <w:p w14:paraId="1DDF51C6" w14:textId="77777777" w:rsidR="00A630B3" w:rsidRDefault="00A630B3" w:rsidP="00A630B3">
                      <w:pPr>
                        <w:spacing w:after="168" w:line="256" w:lineRule="auto"/>
                        <w:ind w:left="0" w:firstLine="0"/>
                      </w:pPr>
                    </w:p>
                  </w:txbxContent>
                </v:textbox>
                <w10:wrap type="square" anchorx="margin"/>
              </v:shape>
            </w:pict>
          </mc:Fallback>
        </mc:AlternateContent>
      </w:r>
    </w:p>
    <w:p w14:paraId="117B4D48" w14:textId="24254A45" w:rsidR="00F671A9" w:rsidRDefault="00F671A9" w:rsidP="00F671A9">
      <w:pPr>
        <w:pStyle w:val="Heading1"/>
        <w:rPr>
          <w:rFonts w:ascii="Arial" w:hAnsi="Arial" w:cs="Arial"/>
        </w:rPr>
      </w:pPr>
    </w:p>
    <w:p w14:paraId="22B0645D" w14:textId="6A090D78" w:rsidR="00F671A9" w:rsidRDefault="00F671A9" w:rsidP="00F671A9">
      <w:pPr>
        <w:pStyle w:val="Heading1"/>
        <w:rPr>
          <w:rFonts w:ascii="Arial" w:hAnsi="Arial" w:cs="Arial"/>
        </w:rPr>
      </w:pPr>
    </w:p>
    <w:p w14:paraId="7D0E9711" w14:textId="01FF3985" w:rsidR="00F671A9" w:rsidRDefault="00F671A9" w:rsidP="00F671A9">
      <w:pPr>
        <w:pStyle w:val="Heading1"/>
        <w:rPr>
          <w:rFonts w:ascii="Arial" w:hAnsi="Arial" w:cs="Arial"/>
        </w:rPr>
      </w:pPr>
    </w:p>
    <w:p w14:paraId="41FA9A30" w14:textId="610BC025" w:rsidR="00F671A9" w:rsidRDefault="00AA64FA" w:rsidP="00F671A9">
      <w:pPr>
        <w:pStyle w:val="Heading1"/>
        <w:rPr>
          <w:rFonts w:ascii="Arial" w:hAnsi="Arial" w:cs="Arial"/>
        </w:rPr>
      </w:pPr>
      <w:r w:rsidRPr="00AA64FA">
        <w:rPr>
          <w:rFonts w:ascii="Arial" w:hAnsi="Arial" w:cs="Arial"/>
          <w:noProof/>
        </w:rPr>
        <mc:AlternateContent>
          <mc:Choice Requires="wps">
            <w:drawing>
              <wp:anchor distT="45720" distB="45720" distL="114300" distR="114300" simplePos="0" relativeHeight="251684864" behindDoc="0" locked="0" layoutInCell="1" allowOverlap="1" wp14:anchorId="5AC9C98A" wp14:editId="4F1971A7">
                <wp:simplePos x="0" y="0"/>
                <wp:positionH relativeFrom="column">
                  <wp:posOffset>-127000</wp:posOffset>
                </wp:positionH>
                <wp:positionV relativeFrom="paragraph">
                  <wp:posOffset>69850</wp:posOffset>
                </wp:positionV>
                <wp:extent cx="2421890" cy="807085"/>
                <wp:effectExtent l="0" t="0" r="0" b="0"/>
                <wp:wrapSquare wrapText="bothSides"/>
                <wp:docPr id="600587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890" cy="807085"/>
                        </a:xfrm>
                        <a:prstGeom prst="rect">
                          <a:avLst/>
                        </a:prstGeom>
                        <a:solidFill>
                          <a:srgbClr val="FFFFFF"/>
                        </a:solidFill>
                        <a:ln w="9525">
                          <a:noFill/>
                          <a:miter lim="800000"/>
                          <a:headEnd/>
                          <a:tailEnd/>
                        </a:ln>
                      </wps:spPr>
                      <wps:txbx>
                        <w:txbxContent>
                          <w:p w14:paraId="78C11EA3" w14:textId="77777777" w:rsidR="00AA64FA" w:rsidRDefault="00AA64FA" w:rsidP="00AA64FA">
                            <w:pPr>
                              <w:pStyle w:val="Heading1"/>
                              <w:rPr>
                                <w:rFonts w:ascii="Arial" w:hAnsi="Arial" w:cs="Arial"/>
                              </w:rPr>
                            </w:pPr>
                          </w:p>
                          <w:p w14:paraId="23C1463B" w14:textId="77777777" w:rsidR="00AA64FA" w:rsidRPr="00AA64FA" w:rsidRDefault="00AA64FA" w:rsidP="00AA64FA">
                            <w:pPr>
                              <w:pStyle w:val="Heading1"/>
                              <w:rPr>
                                <w:rFonts w:asciiTheme="minorHAnsi" w:hAnsiTheme="minorHAnsi" w:cstheme="minorHAnsi"/>
                                <w:sz w:val="24"/>
                                <w:szCs w:val="24"/>
                                <w:u w:val="none"/>
                              </w:rPr>
                            </w:pPr>
                            <w:r w:rsidRPr="00AA64FA">
                              <w:rPr>
                                <w:rFonts w:asciiTheme="minorHAnsi" w:hAnsiTheme="minorHAnsi" w:cstheme="minorHAnsi"/>
                                <w:sz w:val="24"/>
                                <w:szCs w:val="24"/>
                                <w:u w:val="none"/>
                              </w:rPr>
                              <w:t>Click here to take you to Dudley’s</w:t>
                            </w:r>
                          </w:p>
                          <w:p w14:paraId="48B01861" w14:textId="77777777" w:rsidR="00AA64FA" w:rsidRPr="00AA64FA" w:rsidRDefault="00AA64FA" w:rsidP="00AA64FA">
                            <w:pPr>
                              <w:pStyle w:val="Heading1"/>
                              <w:rPr>
                                <w:rFonts w:asciiTheme="minorHAnsi" w:hAnsiTheme="minorHAnsi" w:cstheme="minorHAnsi"/>
                                <w:sz w:val="24"/>
                                <w:szCs w:val="24"/>
                                <w:u w:val="none"/>
                              </w:rPr>
                            </w:pPr>
                            <w:r w:rsidRPr="00AA64FA">
                              <w:rPr>
                                <w:rFonts w:asciiTheme="minorHAnsi" w:hAnsiTheme="minorHAnsi" w:cstheme="minorHAnsi"/>
                                <w:sz w:val="24"/>
                                <w:szCs w:val="24"/>
                                <w:u w:val="none"/>
                              </w:rPr>
                              <w:t>Local Offer Page</w:t>
                            </w:r>
                          </w:p>
                          <w:p w14:paraId="57DDE6E1" w14:textId="159C7B12" w:rsidR="00AA64FA" w:rsidRDefault="00AA64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C9C98A" id="_x0000_s1037" type="#_x0000_t202" style="position:absolute;left:0;text-align:left;margin-left:-10pt;margin-top:5.5pt;width:190.7pt;height:63.5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" stroked="f">
                <v:textbox>
                  <w:txbxContent>
                    <w:p w14:paraId="78C11EA3" w14:textId="77777777" w:rsidR="00AA64FA" w:rsidRDefault="00AA64FA" w:rsidP="00AA64FA">
                      <w:pPr>
                        <w:pStyle w:val="Heading1"/>
                        <w:rPr>
                          <w:rFonts w:ascii="Arial" w:hAnsi="Arial" w:cs="Arial"/>
                        </w:rPr>
                      </w:pPr>
                    </w:p>
                    <w:p w14:paraId="23C1463B" w14:textId="77777777" w:rsidR="00AA64FA" w:rsidRPr="00AA64FA" w:rsidRDefault="00AA64FA" w:rsidP="00AA64FA">
                      <w:pPr>
                        <w:pStyle w:val="Heading1"/>
                        <w:rPr>
                          <w:rFonts w:asciiTheme="minorHAnsi" w:hAnsiTheme="minorHAnsi" w:cstheme="minorHAnsi"/>
                          <w:sz w:val="24"/>
                          <w:szCs w:val="24"/>
                          <w:u w:val="none"/>
                        </w:rPr>
                      </w:pPr>
                      <w:r w:rsidRPr="00AA64FA">
                        <w:rPr>
                          <w:rFonts w:asciiTheme="minorHAnsi" w:hAnsiTheme="minorHAnsi" w:cstheme="minorHAnsi"/>
                          <w:sz w:val="24"/>
                          <w:szCs w:val="24"/>
                          <w:u w:val="none"/>
                        </w:rPr>
                        <w:t>Click here to take you to Dudley’s</w:t>
                      </w:r>
                    </w:p>
                    <w:p w14:paraId="48B01861" w14:textId="77777777" w:rsidR="00AA64FA" w:rsidRPr="00AA64FA" w:rsidRDefault="00AA64FA" w:rsidP="00AA64FA">
                      <w:pPr>
                        <w:pStyle w:val="Heading1"/>
                        <w:rPr>
                          <w:rFonts w:asciiTheme="minorHAnsi" w:hAnsiTheme="minorHAnsi" w:cstheme="minorHAnsi"/>
                          <w:sz w:val="24"/>
                          <w:szCs w:val="24"/>
                          <w:u w:val="none"/>
                        </w:rPr>
                      </w:pPr>
                      <w:r w:rsidRPr="00AA64FA">
                        <w:rPr>
                          <w:rFonts w:asciiTheme="minorHAnsi" w:hAnsiTheme="minorHAnsi" w:cstheme="minorHAnsi"/>
                          <w:sz w:val="24"/>
                          <w:szCs w:val="24"/>
                          <w:u w:val="none"/>
                        </w:rPr>
                        <w:t>Local Offer Page</w:t>
                      </w:r>
                    </w:p>
                    <w:p w14:paraId="57DDE6E1" w14:textId="159C7B12" w:rsidR="00AA64FA" w:rsidRDefault="00AA64FA"/>
                  </w:txbxContent>
                </v:textbox>
                <w10:wrap type="square"/>
              </v:shape>
            </w:pict>
          </mc:Fallback>
        </mc:AlternateContent>
      </w:r>
    </w:p>
    <w:p w14:paraId="0A32234C" w14:textId="140D45B4" w:rsidR="00D63362" w:rsidRDefault="00AA64FA" w:rsidP="00D63362">
      <w:r>
        <w:rPr>
          <w:noProof/>
        </w:rPr>
        <mc:AlternateContent>
          <mc:Choice Requires="wps">
            <w:drawing>
              <wp:anchor distT="45720" distB="45720" distL="114300" distR="114300" simplePos="0" relativeHeight="251686912" behindDoc="0" locked="0" layoutInCell="1" allowOverlap="1" wp14:anchorId="4013252F" wp14:editId="5B2CD85D">
                <wp:simplePos x="0" y="0"/>
                <wp:positionH relativeFrom="column">
                  <wp:posOffset>3383010</wp:posOffset>
                </wp:positionH>
                <wp:positionV relativeFrom="paragraph">
                  <wp:posOffset>19482</wp:posOffset>
                </wp:positionV>
                <wp:extent cx="2360930" cy="1404620"/>
                <wp:effectExtent l="0" t="0" r="0" b="5715"/>
                <wp:wrapSquare wrapText="bothSides"/>
                <wp:docPr id="846901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D90150E" w14:textId="60E7B7E6" w:rsidR="00AA64FA" w:rsidRPr="00AA64FA" w:rsidRDefault="00AA64FA" w:rsidP="00AA64FA">
                            <w:pPr>
                              <w:jc w:val="center"/>
                              <w:rPr>
                                <w:b/>
                                <w:bCs/>
                              </w:rPr>
                            </w:pPr>
                            <w:r w:rsidRPr="00AA64FA">
                              <w:rPr>
                                <w:b/>
                                <w:bCs/>
                              </w:rPr>
                              <w:t>The latest SEND Code of Practice can be viewed here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013252F" id="_x0000_s1038" type="#_x0000_t202" style="position:absolute;left:0;text-align:left;margin-left:266.4pt;margin-top:1.55pt;width:185.9pt;height:110.6pt;z-index:2516869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icLEwIAAP8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" stroked="f">
                <v:textbox style="mso-fit-shape-to-text:t">
                  <w:txbxContent>
                    <w:p w14:paraId="1D90150E" w14:textId="60E7B7E6" w:rsidR="00AA64FA" w:rsidRPr="00AA64FA" w:rsidRDefault="00AA64FA" w:rsidP="00AA64FA">
                      <w:pPr>
                        <w:jc w:val="center"/>
                        <w:rPr>
                          <w:b/>
                          <w:bCs/>
                        </w:rPr>
                      </w:pPr>
                      <w:r w:rsidRPr="00AA64FA">
                        <w:rPr>
                          <w:b/>
                          <w:bCs/>
                        </w:rPr>
                        <w:t>The latest SEND Code of Practice can be viewed here</w:t>
                      </w:r>
                    </w:p>
                  </w:txbxContent>
                </v:textbox>
                <w10:wrap type="square"/>
              </v:shape>
            </w:pict>
          </mc:Fallback>
        </mc:AlternateContent>
      </w:r>
    </w:p>
    <w:p w14:paraId="2724628A" w14:textId="5C37B3F9" w:rsidR="00D63362" w:rsidRPr="00D63362" w:rsidRDefault="00FD4BA0" w:rsidP="00D63362">
      <w:r>
        <w:rPr>
          <w:noProof/>
        </w:rPr>
        <w:drawing>
          <wp:anchor distT="0" distB="0" distL="114300" distR="114300" simplePos="0" relativeHeight="251687936" behindDoc="1" locked="0" layoutInCell="1" allowOverlap="1" wp14:anchorId="2987448F" wp14:editId="2F1B69DA">
            <wp:simplePos x="0" y="0"/>
            <wp:positionH relativeFrom="column">
              <wp:posOffset>3958657</wp:posOffset>
            </wp:positionH>
            <wp:positionV relativeFrom="paragraph">
              <wp:posOffset>216157</wp:posOffset>
            </wp:positionV>
            <wp:extent cx="1071880" cy="1137920"/>
            <wp:effectExtent l="0" t="0" r="0" b="5080"/>
            <wp:wrapTight wrapText="bothSides">
              <wp:wrapPolygon edited="0">
                <wp:start x="0" y="0"/>
                <wp:lineTo x="0" y="21335"/>
                <wp:lineTo x="21114" y="21335"/>
                <wp:lineTo x="21114" y="0"/>
                <wp:lineTo x="0" y="0"/>
              </wp:wrapPolygon>
            </wp:wrapTight>
            <wp:docPr id="2113357534" name="Picture 1" descr="A white background with blue 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357534" name="Picture 1" descr="A white background with blue text&#10;&#10;Description automatically generated">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1880" cy="1137920"/>
                    </a:xfrm>
                    <a:prstGeom prst="rect">
                      <a:avLst/>
                    </a:prstGeom>
                  </pic:spPr>
                </pic:pic>
              </a:graphicData>
            </a:graphic>
            <wp14:sizeRelH relativeFrom="page">
              <wp14:pctWidth>0</wp14:pctWidth>
            </wp14:sizeRelH>
            <wp14:sizeRelV relativeFrom="page">
              <wp14:pctHeight>0</wp14:pctHeight>
            </wp14:sizeRelV>
          </wp:anchor>
        </w:drawing>
      </w:r>
      <w:r w:rsidR="00AA64FA">
        <w:rPr>
          <w:rFonts w:ascii="Arial" w:hAnsi="Arial" w:cs="Arial"/>
          <w:noProof/>
        </w:rPr>
        <w:drawing>
          <wp:anchor distT="0" distB="0" distL="114300" distR="114300" simplePos="0" relativeHeight="251682816" behindDoc="1" locked="0" layoutInCell="1" allowOverlap="1" wp14:anchorId="2A473307" wp14:editId="3D32136D">
            <wp:simplePos x="0" y="0"/>
            <wp:positionH relativeFrom="column">
              <wp:posOffset>86617</wp:posOffset>
            </wp:positionH>
            <wp:positionV relativeFrom="paragraph">
              <wp:posOffset>387025</wp:posOffset>
            </wp:positionV>
            <wp:extent cx="2129790" cy="914400"/>
            <wp:effectExtent l="0" t="0" r="3810" b="0"/>
            <wp:wrapTight wrapText="bothSides">
              <wp:wrapPolygon edited="0">
                <wp:start x="3284" y="450"/>
                <wp:lineTo x="2318" y="1350"/>
                <wp:lineTo x="2512" y="8550"/>
                <wp:lineTo x="10047" y="8550"/>
                <wp:lineTo x="0" y="10350"/>
                <wp:lineTo x="0" y="17550"/>
                <wp:lineTo x="11206" y="21150"/>
                <wp:lineTo x="13524" y="21150"/>
                <wp:lineTo x="15263" y="21150"/>
                <wp:lineTo x="21252" y="17100"/>
                <wp:lineTo x="21445" y="12600"/>
                <wp:lineTo x="20479" y="10350"/>
                <wp:lineTo x="15456" y="8550"/>
                <wp:lineTo x="18547" y="8550"/>
                <wp:lineTo x="18934" y="4050"/>
                <wp:lineTo x="17002" y="450"/>
                <wp:lineTo x="3284" y="450"/>
              </wp:wrapPolygon>
            </wp:wrapTight>
            <wp:docPr id="1534848141" name="Picture 1" descr="A red and yellow sun with a smiley face on it&#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8141" name="Picture 1" descr="A red and yellow sun with a smiley face on it&#10;&#10;Description automatically generated">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29790" cy="914400"/>
                    </a:xfrm>
                    <a:prstGeom prst="rect">
                      <a:avLst/>
                    </a:prstGeom>
                  </pic:spPr>
                </pic:pic>
              </a:graphicData>
            </a:graphic>
            <wp14:sizeRelH relativeFrom="page">
              <wp14:pctWidth>0</wp14:pctWidth>
            </wp14:sizeRelH>
            <wp14:sizeRelV relativeFrom="page">
              <wp14:pctHeight>0</wp14:pctHeight>
            </wp14:sizeRelV>
          </wp:anchor>
        </w:drawing>
      </w:r>
    </w:p>
    <w:p w14:paraId="640B7245" w14:textId="3CD3235A" w:rsidR="00F671A9" w:rsidRDefault="00F671A9" w:rsidP="00F671A9">
      <w:pPr>
        <w:pStyle w:val="Heading1"/>
        <w:rPr>
          <w:rFonts w:ascii="Arial" w:hAnsi="Arial" w:cs="Arial"/>
          <w:u w:val="none"/>
        </w:rPr>
      </w:pPr>
      <w:r w:rsidRPr="003C2975">
        <w:rPr>
          <w:rFonts w:ascii="Arial" w:hAnsi="Arial" w:cs="Arial"/>
        </w:rPr>
        <w:lastRenderedPageBreak/>
        <w:t>Glynne Primary School</w:t>
      </w:r>
      <w:r w:rsidRPr="003C2975">
        <w:rPr>
          <w:rFonts w:ascii="Arial" w:hAnsi="Arial" w:cs="Arial"/>
          <w:u w:val="none"/>
        </w:rPr>
        <w:t xml:space="preserve"> </w:t>
      </w:r>
    </w:p>
    <w:p w14:paraId="25CC3D55" w14:textId="18B9434B" w:rsidR="00F671A9" w:rsidRPr="003C2975" w:rsidRDefault="00F671A9" w:rsidP="00F671A9">
      <w:pPr>
        <w:pStyle w:val="Heading1"/>
        <w:rPr>
          <w:rFonts w:ascii="Arial" w:hAnsi="Arial" w:cs="Arial"/>
        </w:rPr>
      </w:pPr>
      <w:r w:rsidRPr="003C2975">
        <w:rPr>
          <w:rFonts w:ascii="Arial" w:hAnsi="Arial" w:cs="Arial"/>
        </w:rPr>
        <w:t>SEND Information Report 202</w:t>
      </w:r>
      <w:r w:rsidR="005D2BDC">
        <w:rPr>
          <w:rFonts w:ascii="Arial" w:hAnsi="Arial" w:cs="Arial"/>
        </w:rPr>
        <w:t>5</w:t>
      </w:r>
      <w:r w:rsidRPr="003C2975">
        <w:rPr>
          <w:rFonts w:ascii="Arial" w:hAnsi="Arial" w:cs="Arial"/>
          <w:u w:val="none"/>
        </w:rPr>
        <w:t>-2</w:t>
      </w:r>
      <w:r w:rsidR="005D2BDC">
        <w:rPr>
          <w:rFonts w:ascii="Arial" w:hAnsi="Arial" w:cs="Arial"/>
          <w:u w:val="none"/>
        </w:rPr>
        <w:t>6</w:t>
      </w:r>
    </w:p>
    <w:p w14:paraId="27599CF4" w14:textId="77777777" w:rsidR="00F671A9" w:rsidRPr="003C2975" w:rsidRDefault="00F671A9" w:rsidP="00F671A9">
      <w:pPr>
        <w:spacing w:after="182" w:line="259" w:lineRule="auto"/>
        <w:ind w:left="6" w:firstLine="0"/>
        <w:jc w:val="center"/>
        <w:rPr>
          <w:rFonts w:ascii="Arial" w:hAnsi="Arial" w:cs="Arial"/>
        </w:rPr>
      </w:pPr>
      <w:r w:rsidRPr="003C2975">
        <w:rPr>
          <w:rFonts w:ascii="Arial" w:eastAsia="Gill Sans MT" w:hAnsi="Arial" w:cs="Arial"/>
          <w:sz w:val="22"/>
          <w:u w:val="single" w:color="000000"/>
        </w:rPr>
        <w:t>in accordance with section 65(3) of the Children and Families Act 2014</w:t>
      </w:r>
      <w:r w:rsidRPr="003C2975">
        <w:rPr>
          <w:rFonts w:ascii="Arial" w:eastAsia="Gill Sans MT" w:hAnsi="Arial" w:cs="Arial"/>
          <w:sz w:val="22"/>
        </w:rPr>
        <w:t xml:space="preserve"> </w:t>
      </w:r>
    </w:p>
    <w:p w14:paraId="33E70386" w14:textId="77777777" w:rsidR="00F671A9" w:rsidRPr="003C2975" w:rsidRDefault="00F671A9" w:rsidP="00F671A9">
      <w:pPr>
        <w:spacing w:after="159" w:line="259" w:lineRule="auto"/>
        <w:ind w:left="0" w:firstLine="0"/>
        <w:rPr>
          <w:rFonts w:ascii="Arial" w:hAnsi="Arial" w:cs="Arial"/>
        </w:rPr>
      </w:pPr>
      <w:r w:rsidRPr="003C2975">
        <w:rPr>
          <w:rFonts w:ascii="Arial" w:hAnsi="Arial" w:cs="Arial"/>
        </w:rPr>
        <w:t xml:space="preserve"> </w:t>
      </w:r>
    </w:p>
    <w:p w14:paraId="407EFF13" w14:textId="77777777" w:rsidR="00F671A9" w:rsidRPr="003C2975" w:rsidRDefault="00F671A9" w:rsidP="00F671A9">
      <w:pPr>
        <w:ind w:left="-5"/>
        <w:rPr>
          <w:rFonts w:ascii="Arial" w:hAnsi="Arial" w:cs="Arial"/>
        </w:rPr>
      </w:pPr>
      <w:r w:rsidRPr="003C2975">
        <w:rPr>
          <w:rFonts w:ascii="Arial" w:hAnsi="Arial" w:cs="Arial"/>
        </w:rPr>
        <w:t xml:space="preserve">This document outlines the ways in which we ensure that we support </w:t>
      </w:r>
      <w:proofErr w:type="gramStart"/>
      <w:r w:rsidRPr="003C2975">
        <w:rPr>
          <w:rFonts w:ascii="Arial" w:hAnsi="Arial" w:cs="Arial"/>
        </w:rPr>
        <w:t>all of</w:t>
      </w:r>
      <w:proofErr w:type="gramEnd"/>
      <w:r w:rsidRPr="003C2975">
        <w:rPr>
          <w:rFonts w:ascii="Arial" w:hAnsi="Arial" w:cs="Arial"/>
        </w:rPr>
        <w:t xml:space="preserve"> our pupils, including those with SEND, in order that they can achieve and thrive. It does not detail every skill, resource and technique that is employed, as these are constantly modified to meet the changing individual requirements of our pupils.  </w:t>
      </w:r>
    </w:p>
    <w:p w14:paraId="630C5C1C" w14:textId="77777777" w:rsidR="00F671A9" w:rsidRPr="003C2975" w:rsidRDefault="00F671A9" w:rsidP="00F671A9">
      <w:pPr>
        <w:spacing w:after="168" w:line="256" w:lineRule="auto"/>
        <w:ind w:left="0" w:firstLine="0"/>
        <w:rPr>
          <w:rFonts w:ascii="Arial" w:hAnsi="Arial" w:cs="Arial"/>
        </w:rPr>
      </w:pPr>
      <w:bookmarkStart w:id="0" w:name="what_kind_of"/>
      <w:bookmarkStart w:id="1" w:name="_Hlk154063320"/>
      <w:r w:rsidRPr="003C2975">
        <w:rPr>
          <w:rFonts w:ascii="Arial" w:hAnsi="Arial" w:cs="Arial"/>
          <w:b/>
          <w:color w:val="0070C0"/>
        </w:rPr>
        <w:t>What kind of special educational needs provision is accessible for children at Glynne Primary School?</w:t>
      </w:r>
      <w:bookmarkEnd w:id="0"/>
      <w:r w:rsidRPr="003C2975">
        <w:rPr>
          <w:rFonts w:ascii="Arial" w:hAnsi="Arial" w:cs="Arial"/>
          <w:b/>
          <w:color w:val="0070C0"/>
        </w:rPr>
        <w:t xml:space="preserve"> </w:t>
      </w:r>
    </w:p>
    <w:bookmarkEnd w:id="1"/>
    <w:p w14:paraId="6C3680B3" w14:textId="4BD74AF9" w:rsidR="00F671A9" w:rsidRPr="003C2975" w:rsidRDefault="00F671A9" w:rsidP="00F671A9">
      <w:pPr>
        <w:ind w:left="-5"/>
        <w:rPr>
          <w:rFonts w:ascii="Arial" w:hAnsi="Arial" w:cs="Arial"/>
        </w:rPr>
      </w:pPr>
      <w:r w:rsidRPr="003C2975">
        <w:rPr>
          <w:rFonts w:ascii="Arial" w:hAnsi="Arial" w:cs="Arial"/>
        </w:rPr>
        <w:t xml:space="preserve">Special educational provision is additional to or different from that made generally </w:t>
      </w:r>
      <w:r w:rsidR="00823CEB" w:rsidRPr="008314A1">
        <w:rPr>
          <w:rFonts w:ascii="Arial" w:hAnsi="Arial" w:cs="Arial"/>
          <w:color w:val="auto"/>
        </w:rPr>
        <w:t>available</w:t>
      </w:r>
      <w:r w:rsidR="00823CEB">
        <w:rPr>
          <w:rFonts w:ascii="Arial" w:hAnsi="Arial" w:cs="Arial"/>
          <w:color w:val="70AD47" w:themeColor="accent6"/>
        </w:rPr>
        <w:t xml:space="preserve"> </w:t>
      </w:r>
      <w:r w:rsidRPr="003C2975">
        <w:rPr>
          <w:rFonts w:ascii="Arial" w:hAnsi="Arial" w:cs="Arial"/>
        </w:rPr>
        <w:t xml:space="preserve">for other pupils of the same age. This means provision that goes beyond the differentiated approaches and learning arrangements normally provided as part of high quality, personalised teaching. It may take the form of additional support or require involvement of specialist staff or support services. </w:t>
      </w:r>
    </w:p>
    <w:p w14:paraId="01F44DC4" w14:textId="1D640DCC" w:rsidR="00F671A9" w:rsidRPr="003C2975" w:rsidRDefault="00F671A9" w:rsidP="00F671A9">
      <w:pPr>
        <w:ind w:left="-5"/>
        <w:rPr>
          <w:rFonts w:ascii="Arial" w:hAnsi="Arial" w:cs="Arial"/>
        </w:rPr>
      </w:pPr>
      <w:r w:rsidRPr="003C2975">
        <w:rPr>
          <w:rFonts w:ascii="Arial" w:hAnsi="Arial" w:cs="Arial"/>
        </w:rPr>
        <w:t xml:space="preserve"> Our School has a Special Educational Needs</w:t>
      </w:r>
      <w:r w:rsidR="00256708">
        <w:rPr>
          <w:rFonts w:ascii="Arial" w:hAnsi="Arial" w:cs="Arial"/>
        </w:rPr>
        <w:t xml:space="preserve"> and Disabilities</w:t>
      </w:r>
      <w:r w:rsidRPr="003C2975">
        <w:rPr>
          <w:rFonts w:ascii="Arial" w:hAnsi="Arial" w:cs="Arial"/>
        </w:rPr>
        <w:t xml:space="preserve"> Co-ordinator (</w:t>
      </w:r>
      <w:r w:rsidR="00256708">
        <w:rPr>
          <w:rFonts w:ascii="Arial" w:hAnsi="Arial" w:cs="Arial"/>
        </w:rPr>
        <w:t>SENDCo</w:t>
      </w:r>
      <w:r w:rsidRPr="003C2975">
        <w:rPr>
          <w:rFonts w:ascii="Arial" w:hAnsi="Arial" w:cs="Arial"/>
        </w:rPr>
        <w:t>) who is responsible for the management of provision and support for identified pupils with SEND. The SEN</w:t>
      </w:r>
      <w:r w:rsidR="00823CEB">
        <w:rPr>
          <w:rFonts w:ascii="Arial" w:hAnsi="Arial" w:cs="Arial"/>
        </w:rPr>
        <w:t>D</w:t>
      </w:r>
      <w:r w:rsidRPr="003C2975">
        <w:rPr>
          <w:rFonts w:ascii="Arial" w:hAnsi="Arial" w:cs="Arial"/>
        </w:rPr>
        <w:t xml:space="preserve">Co will coach and support teachers and other staff to enable them to make assessments and provide appropriate provision for children in their class with SEND. All teachers are teachers of SEND pupils and as such provide quality first teaching which takes account of the individual needs of pupils with SEND within the classroom.  </w:t>
      </w:r>
    </w:p>
    <w:p w14:paraId="1457F9B3" w14:textId="77777777" w:rsidR="00F671A9" w:rsidRPr="003C2975" w:rsidRDefault="00F671A9" w:rsidP="00F671A9">
      <w:pPr>
        <w:ind w:left="-5"/>
        <w:rPr>
          <w:rFonts w:ascii="Arial" w:hAnsi="Arial" w:cs="Arial"/>
        </w:rPr>
      </w:pPr>
      <w:r w:rsidRPr="003C2975">
        <w:rPr>
          <w:rFonts w:ascii="Arial" w:hAnsi="Arial" w:cs="Arial"/>
        </w:rPr>
        <w:t xml:space="preserve">All staff have high expectations of all pupils, including those with SEND.  The class teacher remains responsible for working with the child on a day-to-day basis. They will retain responsibility even where the interventions may involve group or one-to-one teaching away from the main class teacher. They will work closely with teaching assistants to plan and assess the impact of support and interventions and make links with classroom teaching. </w:t>
      </w:r>
    </w:p>
    <w:p w14:paraId="0E1302ED" w14:textId="551EA09A" w:rsidR="00F671A9" w:rsidRPr="003C2975" w:rsidRDefault="00F671A9" w:rsidP="00F671A9">
      <w:pPr>
        <w:ind w:left="-5"/>
        <w:rPr>
          <w:rFonts w:ascii="Arial" w:hAnsi="Arial" w:cs="Arial"/>
        </w:rPr>
      </w:pPr>
      <w:r w:rsidRPr="003C2975">
        <w:rPr>
          <w:rFonts w:ascii="Arial" w:hAnsi="Arial" w:cs="Arial"/>
        </w:rPr>
        <w:t>Support with further assessment of the pupil’s strengths and weaknesses, problem solving and advising of the implementation of effective support will be provided by the SEN</w:t>
      </w:r>
      <w:r w:rsidR="0053518E">
        <w:rPr>
          <w:rFonts w:ascii="Arial" w:hAnsi="Arial" w:cs="Arial"/>
        </w:rPr>
        <w:t>D</w:t>
      </w:r>
      <w:r w:rsidRPr="003C2975">
        <w:rPr>
          <w:rFonts w:ascii="Arial" w:hAnsi="Arial" w:cs="Arial"/>
        </w:rPr>
        <w:t>C</w:t>
      </w:r>
      <w:r w:rsidR="0053518E">
        <w:rPr>
          <w:rFonts w:ascii="Arial" w:hAnsi="Arial" w:cs="Arial"/>
        </w:rPr>
        <w:t>o</w:t>
      </w:r>
      <w:r w:rsidRPr="003C2975">
        <w:rPr>
          <w:rFonts w:ascii="Arial" w:hAnsi="Arial" w:cs="Arial"/>
        </w:rPr>
        <w:t xml:space="preserve">. There are a range of internal interventions that are implemented when needed, additional to this are external agencies that offer specialist provision/support as necessary.   </w:t>
      </w:r>
    </w:p>
    <w:p w14:paraId="0A63FFBD" w14:textId="134ADBB3" w:rsidR="00F671A9" w:rsidRPr="003C2975" w:rsidRDefault="00F671A9" w:rsidP="00F671A9">
      <w:pPr>
        <w:ind w:left="-5"/>
        <w:rPr>
          <w:rFonts w:ascii="Arial" w:hAnsi="Arial" w:cs="Arial"/>
        </w:rPr>
      </w:pPr>
      <w:r w:rsidRPr="008314A1">
        <w:rPr>
          <w:rFonts w:ascii="Arial" w:hAnsi="Arial" w:cs="Arial"/>
        </w:rPr>
        <w:t>The Head</w:t>
      </w:r>
      <w:r w:rsidR="008314A1" w:rsidRPr="008314A1">
        <w:rPr>
          <w:rFonts w:ascii="Arial" w:hAnsi="Arial" w:cs="Arial"/>
        </w:rPr>
        <w:t>t</w:t>
      </w:r>
      <w:r w:rsidRPr="008314A1">
        <w:rPr>
          <w:rFonts w:ascii="Arial" w:hAnsi="Arial" w:cs="Arial"/>
        </w:rPr>
        <w:t xml:space="preserve">eacher </w:t>
      </w:r>
      <w:r w:rsidR="008314A1" w:rsidRPr="008314A1">
        <w:rPr>
          <w:rFonts w:ascii="Arial" w:hAnsi="Arial" w:cs="Arial"/>
        </w:rPr>
        <w:t xml:space="preserve">liaises with the Local Authority to </w:t>
      </w:r>
      <w:r w:rsidRPr="008314A1">
        <w:rPr>
          <w:rFonts w:ascii="Arial" w:hAnsi="Arial" w:cs="Arial"/>
        </w:rPr>
        <w:t>ensure that funding is readily available to provide an appropriate level of support for pupils with SEND.</w:t>
      </w:r>
      <w:r w:rsidRPr="003C2975">
        <w:rPr>
          <w:rFonts w:ascii="Arial" w:hAnsi="Arial" w:cs="Arial"/>
        </w:rPr>
        <w:t xml:space="preserve"> </w:t>
      </w:r>
    </w:p>
    <w:p w14:paraId="3956ADA2" w14:textId="77777777" w:rsidR="00F671A9" w:rsidRPr="003C2975" w:rsidRDefault="00F671A9" w:rsidP="00F671A9">
      <w:pPr>
        <w:spacing w:after="160" w:line="259" w:lineRule="auto"/>
        <w:ind w:left="0" w:firstLine="0"/>
        <w:rPr>
          <w:rFonts w:ascii="Arial" w:hAnsi="Arial" w:cs="Arial"/>
        </w:rPr>
      </w:pPr>
      <w:r w:rsidRPr="003C2975">
        <w:rPr>
          <w:rFonts w:ascii="Arial" w:hAnsi="Arial" w:cs="Arial"/>
          <w:sz w:val="22"/>
        </w:rPr>
        <w:t xml:space="preserve"> </w:t>
      </w:r>
    </w:p>
    <w:p w14:paraId="4D4FEDA0" w14:textId="77777777" w:rsidR="00F671A9" w:rsidRPr="003C2975" w:rsidRDefault="00F671A9" w:rsidP="00F671A9">
      <w:pPr>
        <w:spacing w:after="161" w:line="259" w:lineRule="auto"/>
        <w:ind w:left="0" w:firstLine="0"/>
        <w:rPr>
          <w:rFonts w:ascii="Arial" w:hAnsi="Arial" w:cs="Arial"/>
        </w:rPr>
      </w:pPr>
      <w:r w:rsidRPr="003C2975">
        <w:rPr>
          <w:rFonts w:ascii="Arial" w:hAnsi="Arial" w:cs="Arial"/>
          <w:b/>
          <w:color w:val="4472C4"/>
          <w:sz w:val="22"/>
        </w:rPr>
        <w:t xml:space="preserve"> </w:t>
      </w:r>
    </w:p>
    <w:p w14:paraId="0E5C01CC" w14:textId="77777777" w:rsidR="00F671A9" w:rsidRPr="003C2975" w:rsidRDefault="00F671A9" w:rsidP="00F671A9">
      <w:pPr>
        <w:spacing w:after="155" w:line="259" w:lineRule="auto"/>
        <w:ind w:left="0" w:firstLine="0"/>
        <w:rPr>
          <w:rFonts w:ascii="Arial" w:hAnsi="Arial" w:cs="Arial"/>
        </w:rPr>
      </w:pPr>
      <w:r w:rsidRPr="003C2975">
        <w:rPr>
          <w:rFonts w:ascii="Arial" w:hAnsi="Arial" w:cs="Arial"/>
          <w:b/>
          <w:color w:val="4472C4"/>
          <w:sz w:val="22"/>
        </w:rPr>
        <w:t xml:space="preserve"> </w:t>
      </w:r>
    </w:p>
    <w:p w14:paraId="678DECDE" w14:textId="4754C5A3" w:rsidR="00F671A9" w:rsidRPr="008314A1" w:rsidRDefault="00F671A9" w:rsidP="008314A1">
      <w:pPr>
        <w:spacing w:after="160" w:line="259" w:lineRule="auto"/>
        <w:ind w:left="0" w:firstLine="0"/>
        <w:rPr>
          <w:rFonts w:ascii="Arial" w:hAnsi="Arial" w:cs="Arial"/>
          <w:b/>
          <w:color w:val="4472C4"/>
          <w:sz w:val="22"/>
        </w:rPr>
      </w:pPr>
      <w:r w:rsidRPr="003C2975">
        <w:rPr>
          <w:rFonts w:ascii="Arial" w:hAnsi="Arial" w:cs="Arial"/>
          <w:b/>
          <w:color w:val="4472C4"/>
          <w:sz w:val="22"/>
        </w:rPr>
        <w:t xml:space="preserve"> </w:t>
      </w:r>
      <w:bookmarkStart w:id="2" w:name="What_are_SEN"/>
    </w:p>
    <w:p w14:paraId="4AC4E5CD" w14:textId="77777777" w:rsidR="00F671A9" w:rsidRPr="003C2975" w:rsidRDefault="00F671A9" w:rsidP="00F671A9">
      <w:pPr>
        <w:spacing w:after="2"/>
        <w:ind w:left="-5"/>
        <w:rPr>
          <w:rFonts w:ascii="Arial" w:hAnsi="Arial" w:cs="Arial"/>
        </w:rPr>
      </w:pPr>
      <w:bookmarkStart w:id="3" w:name="_Hlk158203881"/>
      <w:r w:rsidRPr="003C2975">
        <w:rPr>
          <w:rFonts w:ascii="Arial" w:hAnsi="Arial" w:cs="Arial"/>
          <w:b/>
          <w:color w:val="4472C4"/>
        </w:rPr>
        <w:lastRenderedPageBreak/>
        <w:t xml:space="preserve">What are Special Educational Needs and Disabilities?  </w:t>
      </w:r>
    </w:p>
    <w:bookmarkEnd w:id="2"/>
    <w:bookmarkEnd w:id="3"/>
    <w:p w14:paraId="7EB0CB8D" w14:textId="77777777" w:rsidR="00F671A9" w:rsidRPr="003C2975" w:rsidRDefault="00F671A9" w:rsidP="00F671A9">
      <w:pPr>
        <w:spacing w:after="159" w:line="259" w:lineRule="auto"/>
        <w:ind w:left="0" w:firstLine="0"/>
        <w:rPr>
          <w:rFonts w:ascii="Arial" w:hAnsi="Arial" w:cs="Arial"/>
        </w:rPr>
      </w:pPr>
      <w:r w:rsidRPr="003C2975">
        <w:rPr>
          <w:rFonts w:ascii="Arial" w:hAnsi="Arial" w:cs="Arial"/>
          <w:b/>
          <w:color w:val="4472C4"/>
        </w:rPr>
        <w:t xml:space="preserve"> </w:t>
      </w:r>
    </w:p>
    <w:p w14:paraId="5F7DD782" w14:textId="77777777" w:rsidR="00F671A9" w:rsidRPr="003C2975" w:rsidRDefault="00F671A9" w:rsidP="00F671A9">
      <w:pPr>
        <w:ind w:left="-5"/>
        <w:rPr>
          <w:rFonts w:ascii="Arial" w:hAnsi="Arial" w:cs="Arial"/>
        </w:rPr>
      </w:pPr>
      <w:r w:rsidRPr="003C2975">
        <w:rPr>
          <w:rFonts w:ascii="Arial" w:hAnsi="Arial" w:cs="Arial"/>
        </w:rPr>
        <w:t xml:space="preserve">At Glynne Primary School we adopt the definition of SEND as stated in the Special Educational Need Code of Practice 0 – 25 Guidance 2014, when a child has a significantly greater difficulty in learning than </w:t>
      </w:r>
      <w:proofErr w:type="gramStart"/>
      <w:r w:rsidRPr="003C2975">
        <w:rPr>
          <w:rFonts w:ascii="Arial" w:hAnsi="Arial" w:cs="Arial"/>
        </w:rPr>
        <w:t>the majority of</w:t>
      </w:r>
      <w:proofErr w:type="gramEnd"/>
      <w:r w:rsidRPr="003C2975">
        <w:rPr>
          <w:rFonts w:ascii="Arial" w:hAnsi="Arial" w:cs="Arial"/>
        </w:rPr>
        <w:t xml:space="preserve"> children the same age.  </w:t>
      </w:r>
      <w:r w:rsidRPr="003C2975">
        <w:rPr>
          <w:rFonts w:ascii="Arial" w:hAnsi="Arial" w:cs="Arial"/>
          <w:b/>
          <w:color w:val="4472C4"/>
        </w:rPr>
        <w:t xml:space="preserve"> </w:t>
      </w:r>
    </w:p>
    <w:p w14:paraId="79C176A8" w14:textId="77777777" w:rsidR="00F671A9" w:rsidRPr="003C2975" w:rsidRDefault="00F671A9" w:rsidP="00F671A9">
      <w:pPr>
        <w:spacing w:after="212"/>
        <w:ind w:left="-5"/>
        <w:rPr>
          <w:rFonts w:ascii="Arial" w:hAnsi="Arial" w:cs="Arial"/>
        </w:rPr>
      </w:pPr>
      <w:r w:rsidRPr="003C2975">
        <w:rPr>
          <w:rFonts w:ascii="Arial" w:hAnsi="Arial" w:cs="Arial"/>
        </w:rPr>
        <w:t xml:space="preserve">We support students in the four broad areas of SEND:  </w:t>
      </w:r>
    </w:p>
    <w:p w14:paraId="0DF20278" w14:textId="77777777" w:rsidR="00F671A9" w:rsidRPr="008E2048" w:rsidRDefault="00F671A9" w:rsidP="00823CEB">
      <w:pPr>
        <w:numPr>
          <w:ilvl w:val="0"/>
          <w:numId w:val="1"/>
        </w:numPr>
        <w:spacing w:line="240" w:lineRule="auto"/>
        <w:ind w:hanging="361"/>
        <w:rPr>
          <w:rFonts w:ascii="Arial" w:hAnsi="Arial" w:cs="Arial"/>
        </w:rPr>
      </w:pPr>
      <w:r w:rsidRPr="003C2975">
        <w:rPr>
          <w:rFonts w:ascii="Arial" w:hAnsi="Arial" w:cs="Arial"/>
        </w:rPr>
        <w:t xml:space="preserve">Communication and Interaction: Difficulty with different aspects of speech, language, </w:t>
      </w:r>
      <w:r w:rsidRPr="008E2048">
        <w:rPr>
          <w:rFonts w:ascii="Arial" w:hAnsi="Arial" w:cs="Arial"/>
        </w:rPr>
        <w:t xml:space="preserve">or social communication. </w:t>
      </w:r>
    </w:p>
    <w:p w14:paraId="39E135A6" w14:textId="41846D08" w:rsidR="00823CEB" w:rsidRDefault="00F671A9" w:rsidP="00823CEB">
      <w:pPr>
        <w:numPr>
          <w:ilvl w:val="0"/>
          <w:numId w:val="1"/>
        </w:numPr>
        <w:spacing w:line="240" w:lineRule="auto"/>
        <w:ind w:hanging="361"/>
        <w:rPr>
          <w:rFonts w:ascii="Arial" w:hAnsi="Arial" w:cs="Arial"/>
        </w:rPr>
      </w:pPr>
      <w:r w:rsidRPr="003C2975">
        <w:rPr>
          <w:rFonts w:ascii="Arial" w:hAnsi="Arial" w:cs="Arial"/>
        </w:rPr>
        <w:t>Cognition and Learning: Moderate and severe learning difficulties including</w:t>
      </w:r>
      <w:r w:rsidR="009D47A5">
        <w:rPr>
          <w:rFonts w:ascii="Arial" w:hAnsi="Arial" w:cs="Arial"/>
        </w:rPr>
        <w:t xml:space="preserve"> specific learning difficulties such as dyslexia and dyscalculia.</w:t>
      </w:r>
    </w:p>
    <w:p w14:paraId="22C60585" w14:textId="77777777" w:rsidR="00F671A9" w:rsidRPr="003C2975" w:rsidRDefault="00F671A9" w:rsidP="00823CEB">
      <w:pPr>
        <w:numPr>
          <w:ilvl w:val="0"/>
          <w:numId w:val="1"/>
        </w:numPr>
        <w:spacing w:line="240" w:lineRule="auto"/>
        <w:ind w:hanging="361"/>
        <w:rPr>
          <w:rFonts w:ascii="Arial" w:hAnsi="Arial" w:cs="Arial"/>
        </w:rPr>
      </w:pPr>
      <w:r w:rsidRPr="003C2975">
        <w:rPr>
          <w:rFonts w:ascii="Arial" w:hAnsi="Arial" w:cs="Arial"/>
        </w:rPr>
        <w:t xml:space="preserve">Social, Emotional and Mental Health difficulties: Difficulties such as anxiety, depression, self-harming etc. </w:t>
      </w:r>
    </w:p>
    <w:p w14:paraId="21CE7FD5" w14:textId="77777777" w:rsidR="00F671A9" w:rsidRPr="003C2975" w:rsidRDefault="00F671A9" w:rsidP="00823CEB">
      <w:pPr>
        <w:numPr>
          <w:ilvl w:val="0"/>
          <w:numId w:val="1"/>
        </w:numPr>
        <w:spacing w:after="0" w:line="240" w:lineRule="auto"/>
        <w:ind w:hanging="361"/>
        <w:rPr>
          <w:rFonts w:ascii="Arial" w:hAnsi="Arial" w:cs="Arial"/>
        </w:rPr>
      </w:pPr>
      <w:r w:rsidRPr="003C2975">
        <w:rPr>
          <w:rFonts w:ascii="Arial" w:hAnsi="Arial" w:cs="Arial"/>
        </w:rPr>
        <w:t xml:space="preserve">Sensory or Physical difficulties.  Difficulties such as a visual or hearing impairment. </w:t>
      </w:r>
    </w:p>
    <w:p w14:paraId="0A0AD0EB" w14:textId="77777777" w:rsidR="00F671A9" w:rsidRPr="003C2975" w:rsidRDefault="00F671A9" w:rsidP="00F671A9">
      <w:pPr>
        <w:spacing w:after="159" w:line="259" w:lineRule="auto"/>
        <w:ind w:left="0" w:firstLine="0"/>
        <w:rPr>
          <w:rFonts w:ascii="Arial" w:hAnsi="Arial" w:cs="Arial"/>
        </w:rPr>
      </w:pPr>
      <w:r w:rsidRPr="003C2975">
        <w:rPr>
          <w:rFonts w:ascii="Arial" w:hAnsi="Arial" w:cs="Arial"/>
        </w:rPr>
        <w:t xml:space="preserve"> </w:t>
      </w:r>
    </w:p>
    <w:p w14:paraId="5BFD863C" w14:textId="77777777" w:rsidR="00F671A9" w:rsidRPr="003C2975" w:rsidRDefault="00F671A9" w:rsidP="00F671A9">
      <w:pPr>
        <w:spacing w:after="2"/>
        <w:ind w:left="-5"/>
        <w:rPr>
          <w:rFonts w:ascii="Arial" w:hAnsi="Arial" w:cs="Arial"/>
        </w:rPr>
      </w:pPr>
      <w:r w:rsidRPr="003C2975">
        <w:rPr>
          <w:rFonts w:ascii="Arial" w:hAnsi="Arial" w:cs="Arial"/>
        </w:rPr>
        <w:t xml:space="preserve">Provision is made for pupils whose needs fall into one or more of these categories.  </w:t>
      </w:r>
    </w:p>
    <w:p w14:paraId="281394D9" w14:textId="77777777" w:rsidR="00F671A9" w:rsidRPr="00256708" w:rsidRDefault="00F671A9" w:rsidP="00F671A9">
      <w:pPr>
        <w:spacing w:after="159" w:line="259" w:lineRule="auto"/>
        <w:ind w:left="0" w:firstLine="0"/>
        <w:rPr>
          <w:rFonts w:ascii="Arial" w:hAnsi="Arial" w:cs="Arial"/>
          <w:b/>
          <w:bCs/>
        </w:rPr>
      </w:pPr>
      <w:r w:rsidRPr="003C2975">
        <w:rPr>
          <w:rFonts w:ascii="Arial" w:hAnsi="Arial" w:cs="Arial"/>
        </w:rPr>
        <w:t xml:space="preserve"> </w:t>
      </w:r>
    </w:p>
    <w:p w14:paraId="124215A3" w14:textId="77777777" w:rsidR="00F671A9" w:rsidRPr="00256708" w:rsidRDefault="00F671A9" w:rsidP="00F671A9">
      <w:pPr>
        <w:spacing w:after="159" w:line="259" w:lineRule="auto"/>
        <w:ind w:left="0" w:firstLine="0"/>
        <w:rPr>
          <w:rFonts w:ascii="Arial" w:hAnsi="Arial" w:cs="Arial"/>
          <w:b/>
          <w:bCs/>
        </w:rPr>
      </w:pPr>
      <w:bookmarkStart w:id="4" w:name="How_do_we_idetify"/>
      <w:r w:rsidRPr="00256708">
        <w:rPr>
          <w:rFonts w:ascii="Arial" w:hAnsi="Arial" w:cs="Arial"/>
          <w:b/>
          <w:bCs/>
          <w:color w:val="0070C0"/>
        </w:rPr>
        <w:t xml:space="preserve">How do we identify Special Educational Needs in pupils? </w:t>
      </w:r>
    </w:p>
    <w:bookmarkEnd w:id="4"/>
    <w:p w14:paraId="0C44C8AA" w14:textId="77777777" w:rsidR="00F671A9" w:rsidRPr="003C2975" w:rsidRDefault="00F671A9" w:rsidP="00F671A9">
      <w:pPr>
        <w:ind w:left="-5"/>
        <w:rPr>
          <w:rFonts w:ascii="Arial" w:hAnsi="Arial" w:cs="Arial"/>
        </w:rPr>
      </w:pPr>
      <w:r w:rsidRPr="003C2975">
        <w:rPr>
          <w:rFonts w:ascii="Arial" w:hAnsi="Arial" w:cs="Arial"/>
        </w:rPr>
        <w:t xml:space="preserve">At Glynne Primary School all teachers are expected to deliver high quality teaching that is differentiated and personalised to meet the individual needs of children. The learning and attainment of all pupils is closely monitored on a regular basis by the class teacher and the Senior Leadership Team.   </w:t>
      </w:r>
    </w:p>
    <w:p w14:paraId="45D2C8F2" w14:textId="77777777" w:rsidR="00F671A9" w:rsidRPr="003C2975" w:rsidRDefault="00F671A9" w:rsidP="00F671A9">
      <w:pPr>
        <w:spacing w:after="212"/>
        <w:ind w:left="-5"/>
        <w:rPr>
          <w:rFonts w:ascii="Arial" w:hAnsi="Arial" w:cs="Arial"/>
        </w:rPr>
      </w:pPr>
      <w:r w:rsidRPr="003C2975">
        <w:rPr>
          <w:rFonts w:ascii="Arial" w:hAnsi="Arial" w:cs="Arial"/>
        </w:rPr>
        <w:t xml:space="preserve">There are systems and processes in place, which allow us to quickly identify children who may require additional support. Children may be identified for the following reasons: </w:t>
      </w:r>
    </w:p>
    <w:p w14:paraId="4273C5AE" w14:textId="3C01B4DB" w:rsidR="00F671A9" w:rsidRPr="003C2975" w:rsidRDefault="00F671A9" w:rsidP="00F671A9">
      <w:pPr>
        <w:numPr>
          <w:ilvl w:val="0"/>
          <w:numId w:val="1"/>
        </w:numPr>
        <w:spacing w:after="26"/>
        <w:ind w:hanging="361"/>
        <w:rPr>
          <w:rFonts w:ascii="Arial" w:hAnsi="Arial" w:cs="Arial"/>
        </w:rPr>
      </w:pPr>
      <w:r w:rsidRPr="003C2975">
        <w:rPr>
          <w:rFonts w:ascii="Arial" w:hAnsi="Arial" w:cs="Arial"/>
        </w:rPr>
        <w:t>They are performing below age related expectations</w:t>
      </w:r>
      <w:r w:rsidR="00547D8D">
        <w:rPr>
          <w:rFonts w:ascii="Arial" w:hAnsi="Arial" w:cs="Arial"/>
        </w:rPr>
        <w:t>.</w:t>
      </w:r>
      <w:r w:rsidRPr="003C2975">
        <w:rPr>
          <w:rFonts w:ascii="Arial" w:hAnsi="Arial" w:cs="Arial"/>
        </w:rPr>
        <w:t xml:space="preserve"> </w:t>
      </w:r>
    </w:p>
    <w:p w14:paraId="6E736EE9" w14:textId="113F38A8" w:rsidR="00F671A9" w:rsidRPr="003C2975" w:rsidRDefault="00F671A9" w:rsidP="00F671A9">
      <w:pPr>
        <w:numPr>
          <w:ilvl w:val="0"/>
          <w:numId w:val="1"/>
        </w:numPr>
        <w:spacing w:after="21"/>
        <w:ind w:hanging="361"/>
        <w:rPr>
          <w:rFonts w:ascii="Arial" w:hAnsi="Arial" w:cs="Arial"/>
        </w:rPr>
      </w:pPr>
      <w:r w:rsidRPr="003C2975">
        <w:rPr>
          <w:rFonts w:ascii="Arial" w:hAnsi="Arial" w:cs="Arial"/>
        </w:rPr>
        <w:t>They are not making expected progress</w:t>
      </w:r>
      <w:r w:rsidR="00547D8D">
        <w:rPr>
          <w:rFonts w:ascii="Arial" w:hAnsi="Arial" w:cs="Arial"/>
        </w:rPr>
        <w:t>.</w:t>
      </w:r>
    </w:p>
    <w:p w14:paraId="5D72E484" w14:textId="1479F7C8" w:rsidR="00F671A9" w:rsidRPr="003C2975" w:rsidRDefault="00F671A9" w:rsidP="00F671A9">
      <w:pPr>
        <w:numPr>
          <w:ilvl w:val="0"/>
          <w:numId w:val="1"/>
        </w:numPr>
        <w:spacing w:after="25"/>
        <w:ind w:hanging="361"/>
        <w:rPr>
          <w:rFonts w:ascii="Arial" w:hAnsi="Arial" w:cs="Arial"/>
        </w:rPr>
      </w:pPr>
      <w:r w:rsidRPr="003C2975">
        <w:rPr>
          <w:rFonts w:ascii="Arial" w:hAnsi="Arial" w:cs="Arial"/>
        </w:rPr>
        <w:t>Concerns have been raised by parents/carers of the pupil</w:t>
      </w:r>
      <w:r w:rsidR="00547D8D">
        <w:rPr>
          <w:rFonts w:ascii="Arial" w:hAnsi="Arial" w:cs="Arial"/>
        </w:rPr>
        <w:t>.</w:t>
      </w:r>
    </w:p>
    <w:p w14:paraId="1BB5902B" w14:textId="262380E9" w:rsidR="00F671A9" w:rsidRPr="003C2975" w:rsidRDefault="00F671A9" w:rsidP="00F671A9">
      <w:pPr>
        <w:numPr>
          <w:ilvl w:val="0"/>
          <w:numId w:val="1"/>
        </w:numPr>
        <w:spacing w:after="21"/>
        <w:ind w:hanging="361"/>
        <w:rPr>
          <w:rFonts w:ascii="Arial" w:hAnsi="Arial" w:cs="Arial"/>
        </w:rPr>
      </w:pPr>
      <w:r w:rsidRPr="003C2975">
        <w:rPr>
          <w:rFonts w:ascii="Arial" w:hAnsi="Arial" w:cs="Arial"/>
        </w:rPr>
        <w:t>Concerns raised by staff</w:t>
      </w:r>
      <w:r w:rsidR="00547D8D">
        <w:rPr>
          <w:rFonts w:ascii="Arial" w:hAnsi="Arial" w:cs="Arial"/>
        </w:rPr>
        <w:t>.</w:t>
      </w:r>
      <w:r w:rsidRPr="003C2975">
        <w:rPr>
          <w:rFonts w:ascii="Arial" w:hAnsi="Arial" w:cs="Arial"/>
        </w:rPr>
        <w:t xml:space="preserve"> </w:t>
      </w:r>
    </w:p>
    <w:p w14:paraId="1F6890E6" w14:textId="3B152889" w:rsidR="00F671A9" w:rsidRPr="003C2975" w:rsidRDefault="00F671A9" w:rsidP="00F671A9">
      <w:pPr>
        <w:numPr>
          <w:ilvl w:val="0"/>
          <w:numId w:val="1"/>
        </w:numPr>
        <w:spacing w:after="25"/>
        <w:ind w:hanging="361"/>
        <w:rPr>
          <w:rFonts w:ascii="Arial" w:hAnsi="Arial" w:cs="Arial"/>
        </w:rPr>
      </w:pPr>
      <w:r w:rsidRPr="003C2975">
        <w:rPr>
          <w:rFonts w:ascii="Arial" w:hAnsi="Arial" w:cs="Arial"/>
        </w:rPr>
        <w:t>Liaison with external agencies</w:t>
      </w:r>
      <w:r w:rsidR="00547D8D">
        <w:rPr>
          <w:rFonts w:ascii="Arial" w:hAnsi="Arial" w:cs="Arial"/>
        </w:rPr>
        <w:t>.</w:t>
      </w:r>
      <w:r w:rsidRPr="003C2975">
        <w:rPr>
          <w:rFonts w:ascii="Arial" w:hAnsi="Arial" w:cs="Arial"/>
        </w:rPr>
        <w:t xml:space="preserve"> </w:t>
      </w:r>
    </w:p>
    <w:p w14:paraId="098B81C7" w14:textId="35C0EAF5" w:rsidR="00F671A9" w:rsidRPr="003C2975" w:rsidRDefault="00F671A9" w:rsidP="00F671A9">
      <w:pPr>
        <w:numPr>
          <w:ilvl w:val="0"/>
          <w:numId w:val="1"/>
        </w:numPr>
        <w:spacing w:after="133"/>
        <w:ind w:hanging="361"/>
        <w:rPr>
          <w:rFonts w:ascii="Arial" w:hAnsi="Arial" w:cs="Arial"/>
        </w:rPr>
      </w:pPr>
      <w:r w:rsidRPr="003C2975">
        <w:rPr>
          <w:rFonts w:ascii="Arial" w:hAnsi="Arial" w:cs="Arial"/>
        </w:rPr>
        <w:t>Due to a health diagnosis</w:t>
      </w:r>
      <w:r w:rsidR="00547D8D">
        <w:rPr>
          <w:rFonts w:ascii="Arial" w:hAnsi="Arial" w:cs="Arial"/>
        </w:rPr>
        <w:t>.</w:t>
      </w:r>
      <w:r w:rsidRPr="003C2975">
        <w:rPr>
          <w:rFonts w:ascii="Arial" w:hAnsi="Arial" w:cs="Arial"/>
        </w:rPr>
        <w:t xml:space="preserve"> </w:t>
      </w:r>
    </w:p>
    <w:p w14:paraId="47FE67F0" w14:textId="77777777" w:rsidR="00F671A9" w:rsidRPr="003C2975" w:rsidRDefault="00F671A9" w:rsidP="00F671A9">
      <w:pPr>
        <w:ind w:left="-5"/>
        <w:rPr>
          <w:rFonts w:ascii="Arial" w:hAnsi="Arial" w:cs="Arial"/>
        </w:rPr>
      </w:pPr>
      <w:r w:rsidRPr="003C2975">
        <w:rPr>
          <w:rFonts w:ascii="Arial" w:hAnsi="Arial" w:cs="Arial"/>
        </w:rPr>
        <w:t xml:space="preserve">Any pupils who are falling significantly outside of the range of expected academic achievement will be identified as a cause for concern and they will be more closely monitored by staff to gauge their level of learning and possible difficulties.  </w:t>
      </w:r>
    </w:p>
    <w:p w14:paraId="05E64852" w14:textId="573C586B" w:rsidR="00F671A9" w:rsidRPr="003C2975" w:rsidRDefault="00F671A9" w:rsidP="00F671A9">
      <w:pPr>
        <w:spacing w:after="131" w:line="259" w:lineRule="auto"/>
        <w:ind w:left="-5"/>
        <w:rPr>
          <w:rFonts w:ascii="Arial" w:hAnsi="Arial" w:cs="Arial"/>
        </w:rPr>
      </w:pPr>
      <w:r w:rsidRPr="003C2975">
        <w:rPr>
          <w:rFonts w:ascii="Arial" w:hAnsi="Arial" w:cs="Arial"/>
        </w:rPr>
        <w:t xml:space="preserve">The child’s class teacher will take steps to provide differentiated learning opportunities that will aid the child’s academic progression and enable the teacher to better understand the provision and learning style that needs to be applied. Class teachers may seek support from the </w:t>
      </w:r>
      <w:r w:rsidR="00256708">
        <w:rPr>
          <w:rFonts w:ascii="Arial" w:hAnsi="Arial" w:cs="Arial"/>
        </w:rPr>
        <w:t>SENDCO</w:t>
      </w:r>
      <w:r w:rsidRPr="003C2975">
        <w:rPr>
          <w:rFonts w:ascii="Arial" w:hAnsi="Arial" w:cs="Arial"/>
        </w:rPr>
        <w:t xml:space="preserve"> and the Senior Leadership Team.  </w:t>
      </w:r>
    </w:p>
    <w:p w14:paraId="6E711501" w14:textId="24D9D4CA" w:rsidR="00F671A9" w:rsidRPr="003C2975" w:rsidRDefault="00F671A9" w:rsidP="00F671A9">
      <w:pPr>
        <w:ind w:left="-5"/>
        <w:rPr>
          <w:rFonts w:ascii="Arial" w:hAnsi="Arial" w:cs="Arial"/>
        </w:rPr>
      </w:pPr>
      <w:r w:rsidRPr="003C2975">
        <w:rPr>
          <w:rFonts w:ascii="Arial" w:hAnsi="Arial" w:cs="Arial"/>
        </w:rPr>
        <w:t xml:space="preserve">Some children need educational provision that is additional to or different from that made generally </w:t>
      </w:r>
      <w:r w:rsidR="00A27825" w:rsidRPr="008314A1">
        <w:rPr>
          <w:rFonts w:ascii="Arial" w:hAnsi="Arial" w:cs="Arial"/>
          <w:color w:val="auto"/>
        </w:rPr>
        <w:t>available</w:t>
      </w:r>
      <w:r w:rsidR="00A27825">
        <w:rPr>
          <w:rFonts w:ascii="Arial" w:hAnsi="Arial" w:cs="Arial"/>
        </w:rPr>
        <w:t xml:space="preserve"> </w:t>
      </w:r>
      <w:r w:rsidRPr="003C2975">
        <w:rPr>
          <w:rFonts w:ascii="Arial" w:hAnsi="Arial" w:cs="Arial"/>
        </w:rPr>
        <w:t xml:space="preserve">for other children. Where it does appear that a child does have </w:t>
      </w:r>
      <w:r w:rsidRPr="003C2975">
        <w:rPr>
          <w:rFonts w:ascii="Arial" w:hAnsi="Arial" w:cs="Arial"/>
        </w:rPr>
        <w:lastRenderedPageBreak/>
        <w:t xml:space="preserve">SEND, parents will be formally advised of this and added to the SEND Support List. The aim of formally identifying a pupil with SEND is to help school ensure that effective provision is in place to remove barriers to learning and facilitate progress from individual starting points.  </w:t>
      </w:r>
    </w:p>
    <w:p w14:paraId="79B0AEDC" w14:textId="77777777" w:rsidR="00A27825" w:rsidRDefault="00F671A9" w:rsidP="00F671A9">
      <w:pPr>
        <w:ind w:left="-5"/>
        <w:rPr>
          <w:rFonts w:ascii="Arial" w:hAnsi="Arial" w:cs="Arial"/>
        </w:rPr>
      </w:pPr>
      <w:r w:rsidRPr="003C2975">
        <w:rPr>
          <w:rFonts w:ascii="Arial" w:hAnsi="Arial" w:cs="Arial"/>
        </w:rPr>
        <w:t xml:space="preserve">The support provided by the school consists of a </w:t>
      </w:r>
      <w:r w:rsidR="00256708" w:rsidRPr="003C2975">
        <w:rPr>
          <w:rFonts w:ascii="Arial" w:hAnsi="Arial" w:cs="Arial"/>
        </w:rPr>
        <w:t>four-part</w:t>
      </w:r>
      <w:r w:rsidRPr="003C2975">
        <w:rPr>
          <w:rFonts w:ascii="Arial" w:hAnsi="Arial" w:cs="Arial"/>
        </w:rPr>
        <w:t xml:space="preserve"> </w:t>
      </w:r>
      <w:r w:rsidR="00547D8D" w:rsidRPr="003C2975">
        <w:rPr>
          <w:rFonts w:ascii="Arial" w:hAnsi="Arial" w:cs="Arial"/>
        </w:rPr>
        <w:t>cycle:</w:t>
      </w:r>
    </w:p>
    <w:p w14:paraId="033FAF71" w14:textId="1B98353D" w:rsidR="00F671A9" w:rsidRPr="003C2975" w:rsidRDefault="00F671A9" w:rsidP="00A27825">
      <w:pPr>
        <w:ind w:left="-5"/>
        <w:jc w:val="center"/>
        <w:rPr>
          <w:rFonts w:ascii="Arial" w:hAnsi="Arial" w:cs="Arial"/>
        </w:rPr>
      </w:pPr>
      <w:r w:rsidRPr="003C2975">
        <w:rPr>
          <w:rFonts w:ascii="Arial" w:hAnsi="Arial" w:cs="Arial"/>
        </w:rPr>
        <w:t xml:space="preserve">Assess, Plan, Do, </w:t>
      </w:r>
      <w:r w:rsidR="00A27825">
        <w:rPr>
          <w:rFonts w:ascii="Arial" w:hAnsi="Arial" w:cs="Arial"/>
        </w:rPr>
        <w:t>R</w:t>
      </w:r>
      <w:r w:rsidRPr="003C2975">
        <w:rPr>
          <w:rFonts w:ascii="Arial" w:hAnsi="Arial" w:cs="Arial"/>
        </w:rPr>
        <w:t>eview</w:t>
      </w:r>
    </w:p>
    <w:p w14:paraId="3D3A4111" w14:textId="7EFA1B42" w:rsidR="00F671A9" w:rsidRPr="003C2975" w:rsidRDefault="00F671A9" w:rsidP="00F671A9">
      <w:pPr>
        <w:ind w:left="-5"/>
        <w:rPr>
          <w:rFonts w:ascii="Arial" w:hAnsi="Arial" w:cs="Arial"/>
        </w:rPr>
      </w:pPr>
      <w:r w:rsidRPr="003C2975">
        <w:rPr>
          <w:rFonts w:ascii="Arial" w:hAnsi="Arial" w:cs="Arial"/>
        </w:rPr>
        <w:t xml:space="preserve">Targeted interventions are planned, </w:t>
      </w:r>
      <w:r w:rsidR="00547D8D" w:rsidRPr="003C2975">
        <w:rPr>
          <w:rFonts w:ascii="Arial" w:hAnsi="Arial" w:cs="Arial"/>
        </w:rPr>
        <w:t>delivered,</w:t>
      </w:r>
      <w:r w:rsidRPr="003C2975">
        <w:rPr>
          <w:rFonts w:ascii="Arial" w:hAnsi="Arial" w:cs="Arial"/>
        </w:rPr>
        <w:t xml:space="preserve"> and evaluated where appropriate, for pupils with SEND this may include small group or individual work. </w:t>
      </w:r>
    </w:p>
    <w:p w14:paraId="7EDEF9CC" w14:textId="78332625" w:rsidR="00F671A9" w:rsidRPr="003C2975" w:rsidRDefault="00F671A9" w:rsidP="00F671A9">
      <w:pPr>
        <w:spacing w:after="212"/>
        <w:ind w:left="-5"/>
        <w:rPr>
          <w:rFonts w:ascii="Arial" w:hAnsi="Arial" w:cs="Arial"/>
        </w:rPr>
      </w:pPr>
      <w:r w:rsidRPr="003C2975">
        <w:rPr>
          <w:rFonts w:ascii="Arial" w:hAnsi="Arial" w:cs="Arial"/>
        </w:rPr>
        <w:t xml:space="preserve">We use a range of assessment tools at </w:t>
      </w:r>
      <w:r w:rsidR="00547D8D" w:rsidRPr="003C2975">
        <w:rPr>
          <w:rFonts w:ascii="Arial" w:hAnsi="Arial" w:cs="Arial"/>
        </w:rPr>
        <w:t>Glynne,</w:t>
      </w:r>
      <w:r w:rsidRPr="003C2975">
        <w:rPr>
          <w:rFonts w:ascii="Arial" w:hAnsi="Arial" w:cs="Arial"/>
        </w:rPr>
        <w:t xml:space="preserve"> and they include: </w:t>
      </w:r>
    </w:p>
    <w:p w14:paraId="4B220909" w14:textId="77777777" w:rsidR="00F671A9" w:rsidRPr="008314A1" w:rsidRDefault="00F671A9" w:rsidP="00F671A9">
      <w:pPr>
        <w:numPr>
          <w:ilvl w:val="0"/>
          <w:numId w:val="2"/>
        </w:numPr>
        <w:spacing w:after="25"/>
        <w:ind w:hanging="361"/>
        <w:rPr>
          <w:rFonts w:ascii="Arial" w:hAnsi="Arial" w:cs="Arial"/>
        </w:rPr>
      </w:pPr>
      <w:r w:rsidRPr="008314A1">
        <w:rPr>
          <w:rFonts w:ascii="Arial" w:hAnsi="Arial" w:cs="Arial"/>
        </w:rPr>
        <w:t xml:space="preserve">Salford Reading and Comprehension Tests </w:t>
      </w:r>
    </w:p>
    <w:p w14:paraId="73C176E8" w14:textId="77777777" w:rsidR="00F671A9" w:rsidRPr="008314A1" w:rsidRDefault="00F671A9" w:rsidP="00F671A9">
      <w:pPr>
        <w:numPr>
          <w:ilvl w:val="0"/>
          <w:numId w:val="2"/>
        </w:numPr>
        <w:spacing w:after="21"/>
        <w:ind w:hanging="361"/>
        <w:rPr>
          <w:rFonts w:ascii="Arial" w:hAnsi="Arial" w:cs="Arial"/>
        </w:rPr>
      </w:pPr>
      <w:r w:rsidRPr="008314A1">
        <w:rPr>
          <w:rFonts w:ascii="Arial" w:hAnsi="Arial" w:cs="Arial"/>
        </w:rPr>
        <w:t xml:space="preserve">Sandwell Early Numeracy Test </w:t>
      </w:r>
    </w:p>
    <w:p w14:paraId="5FFB9DE9" w14:textId="393F2FA4" w:rsidR="00F671A9" w:rsidRPr="008314A1" w:rsidRDefault="00F671A9" w:rsidP="00F671A9">
      <w:pPr>
        <w:numPr>
          <w:ilvl w:val="0"/>
          <w:numId w:val="2"/>
        </w:numPr>
        <w:spacing w:after="25"/>
        <w:ind w:hanging="361"/>
        <w:rPr>
          <w:rFonts w:ascii="Arial" w:hAnsi="Arial" w:cs="Arial"/>
        </w:rPr>
      </w:pPr>
      <w:proofErr w:type="spellStart"/>
      <w:r w:rsidRPr="008314A1">
        <w:rPr>
          <w:rFonts w:ascii="Arial" w:hAnsi="Arial" w:cs="Arial"/>
        </w:rPr>
        <w:t>Wellcomm</w:t>
      </w:r>
      <w:proofErr w:type="spellEnd"/>
      <w:r w:rsidR="00A27825" w:rsidRPr="008314A1">
        <w:rPr>
          <w:rFonts w:ascii="Arial" w:hAnsi="Arial" w:cs="Arial"/>
        </w:rPr>
        <w:t xml:space="preserve"> </w:t>
      </w:r>
      <w:r w:rsidRPr="008314A1">
        <w:rPr>
          <w:rFonts w:ascii="Arial" w:hAnsi="Arial" w:cs="Arial"/>
        </w:rPr>
        <w:t xml:space="preserve">- Speech and Language screening tool </w:t>
      </w:r>
    </w:p>
    <w:p w14:paraId="52E5E8C2" w14:textId="77777777" w:rsidR="00F671A9" w:rsidRPr="008314A1" w:rsidRDefault="00F671A9" w:rsidP="00F671A9">
      <w:pPr>
        <w:numPr>
          <w:ilvl w:val="0"/>
          <w:numId w:val="2"/>
        </w:numPr>
        <w:spacing w:after="26"/>
        <w:ind w:hanging="361"/>
        <w:rPr>
          <w:rFonts w:ascii="Arial" w:hAnsi="Arial" w:cs="Arial"/>
        </w:rPr>
      </w:pPr>
      <w:r w:rsidRPr="008314A1">
        <w:rPr>
          <w:rFonts w:ascii="Arial" w:hAnsi="Arial" w:cs="Arial"/>
        </w:rPr>
        <w:t xml:space="preserve">Phonics screening </w:t>
      </w:r>
    </w:p>
    <w:p w14:paraId="591F30A5" w14:textId="77777777" w:rsidR="00F671A9" w:rsidRPr="008314A1" w:rsidRDefault="00F671A9" w:rsidP="00F671A9">
      <w:pPr>
        <w:numPr>
          <w:ilvl w:val="0"/>
          <w:numId w:val="2"/>
        </w:numPr>
        <w:spacing w:after="21"/>
        <w:ind w:hanging="361"/>
        <w:rPr>
          <w:rFonts w:ascii="Arial" w:hAnsi="Arial" w:cs="Arial"/>
        </w:rPr>
      </w:pPr>
      <w:r w:rsidRPr="008314A1">
        <w:rPr>
          <w:rFonts w:ascii="Arial" w:hAnsi="Arial" w:cs="Arial"/>
        </w:rPr>
        <w:t xml:space="preserve">Well-being assessments </w:t>
      </w:r>
    </w:p>
    <w:p w14:paraId="1C99FF70" w14:textId="77777777" w:rsidR="00F671A9" w:rsidRPr="008314A1" w:rsidRDefault="00F671A9" w:rsidP="00F671A9">
      <w:pPr>
        <w:numPr>
          <w:ilvl w:val="0"/>
          <w:numId w:val="2"/>
        </w:numPr>
        <w:spacing w:after="131" w:line="259" w:lineRule="auto"/>
        <w:ind w:hanging="361"/>
        <w:rPr>
          <w:rFonts w:ascii="Arial" w:hAnsi="Arial" w:cs="Arial"/>
        </w:rPr>
      </w:pPr>
      <w:r w:rsidRPr="008314A1">
        <w:rPr>
          <w:rFonts w:ascii="Arial" w:hAnsi="Arial" w:cs="Arial"/>
        </w:rPr>
        <w:t xml:space="preserve">Strengths and Difficulties Questionnaire (SDQ’s) </w:t>
      </w:r>
    </w:p>
    <w:p w14:paraId="5AE928D4" w14:textId="77777777" w:rsidR="00F671A9" w:rsidRPr="003C2975" w:rsidRDefault="00F671A9" w:rsidP="00F671A9">
      <w:pPr>
        <w:spacing w:after="159" w:line="259" w:lineRule="auto"/>
        <w:ind w:left="0" w:firstLine="0"/>
        <w:rPr>
          <w:rFonts w:ascii="Arial" w:hAnsi="Arial" w:cs="Arial"/>
        </w:rPr>
      </w:pPr>
      <w:r w:rsidRPr="003C2975">
        <w:rPr>
          <w:rFonts w:ascii="Arial" w:hAnsi="Arial" w:cs="Arial"/>
        </w:rPr>
        <w:t xml:space="preserve"> </w:t>
      </w:r>
    </w:p>
    <w:p w14:paraId="3DD02F3F" w14:textId="77777777" w:rsidR="00F671A9" w:rsidRPr="00256708" w:rsidRDefault="00F671A9" w:rsidP="00F671A9">
      <w:pPr>
        <w:spacing w:after="161" w:line="259" w:lineRule="auto"/>
        <w:ind w:left="-5"/>
        <w:rPr>
          <w:rFonts w:ascii="Arial" w:hAnsi="Arial" w:cs="Arial"/>
          <w:b/>
          <w:bCs/>
        </w:rPr>
      </w:pPr>
      <w:bookmarkStart w:id="5" w:name="_Hlk158204174"/>
      <w:bookmarkStart w:id="6" w:name="How_is_progress_monitored"/>
      <w:r w:rsidRPr="00256708">
        <w:rPr>
          <w:rFonts w:ascii="Arial" w:hAnsi="Arial" w:cs="Arial"/>
          <w:b/>
          <w:bCs/>
          <w:color w:val="4472C4"/>
        </w:rPr>
        <w:t xml:space="preserve">How is progress monitored? </w:t>
      </w:r>
    </w:p>
    <w:bookmarkEnd w:id="5"/>
    <w:bookmarkEnd w:id="6"/>
    <w:p w14:paraId="76B162BE" w14:textId="28C174FE" w:rsidR="00F671A9" w:rsidRPr="003C2975" w:rsidRDefault="00F671A9" w:rsidP="00F671A9">
      <w:pPr>
        <w:ind w:left="-5"/>
        <w:rPr>
          <w:rFonts w:ascii="Arial" w:hAnsi="Arial" w:cs="Arial"/>
        </w:rPr>
      </w:pPr>
      <w:r w:rsidRPr="003C2975">
        <w:rPr>
          <w:rFonts w:ascii="Arial" w:hAnsi="Arial" w:cs="Arial"/>
        </w:rPr>
        <w:t xml:space="preserve">All pupils including those with SEND are assessed on a regular basis.  Pupil </w:t>
      </w:r>
      <w:r w:rsidR="00A27825">
        <w:rPr>
          <w:rFonts w:ascii="Arial" w:hAnsi="Arial" w:cs="Arial"/>
        </w:rPr>
        <w:t>P</w:t>
      </w:r>
      <w:r w:rsidRPr="003C2975">
        <w:rPr>
          <w:rFonts w:ascii="Arial" w:hAnsi="Arial" w:cs="Arial"/>
        </w:rPr>
        <w:t xml:space="preserve">rogress </w:t>
      </w:r>
      <w:r w:rsidR="00A27825">
        <w:rPr>
          <w:rFonts w:ascii="Arial" w:hAnsi="Arial" w:cs="Arial"/>
        </w:rPr>
        <w:t>M</w:t>
      </w:r>
      <w:r w:rsidRPr="003C2975">
        <w:rPr>
          <w:rFonts w:ascii="Arial" w:hAnsi="Arial" w:cs="Arial"/>
        </w:rPr>
        <w:t xml:space="preserve">eetings are held termly where pupil’s progress is rigorously monitored and those who are not making expected national progress are identified. Once a pupil is placed on the SEND Register, they will have an Individual </w:t>
      </w:r>
      <w:r w:rsidR="00DD01F8">
        <w:rPr>
          <w:rFonts w:ascii="Arial" w:hAnsi="Arial" w:cs="Arial"/>
        </w:rPr>
        <w:t>Support</w:t>
      </w:r>
      <w:r w:rsidRPr="003C2975">
        <w:rPr>
          <w:rFonts w:ascii="Arial" w:hAnsi="Arial" w:cs="Arial"/>
        </w:rPr>
        <w:t xml:space="preserve"> Plan (I</w:t>
      </w:r>
      <w:r w:rsidR="00DD01F8">
        <w:rPr>
          <w:rFonts w:ascii="Arial" w:hAnsi="Arial" w:cs="Arial"/>
        </w:rPr>
        <w:t>S</w:t>
      </w:r>
      <w:r w:rsidRPr="003C2975">
        <w:rPr>
          <w:rFonts w:ascii="Arial" w:hAnsi="Arial" w:cs="Arial"/>
        </w:rPr>
        <w:t xml:space="preserve">P) written and targets will be reviewed termly with parents. Further support may be required from external agencies. If a child has complex </w:t>
      </w:r>
      <w:r w:rsidR="0053518E" w:rsidRPr="003C2975">
        <w:rPr>
          <w:rFonts w:ascii="Arial" w:hAnsi="Arial" w:cs="Arial"/>
        </w:rPr>
        <w:t>SEND,</w:t>
      </w:r>
      <w:r w:rsidRPr="003C2975">
        <w:rPr>
          <w:rFonts w:ascii="Arial" w:hAnsi="Arial" w:cs="Arial"/>
        </w:rPr>
        <w:t xml:space="preserve"> then they may require an </w:t>
      </w:r>
      <w:r w:rsidR="00A27825">
        <w:rPr>
          <w:rFonts w:ascii="Arial" w:hAnsi="Arial" w:cs="Arial"/>
        </w:rPr>
        <w:t>E</w:t>
      </w:r>
      <w:r w:rsidRPr="003C2975">
        <w:rPr>
          <w:rFonts w:ascii="Arial" w:hAnsi="Arial" w:cs="Arial"/>
        </w:rPr>
        <w:t xml:space="preserve">ducation </w:t>
      </w:r>
      <w:r w:rsidR="00A27825">
        <w:rPr>
          <w:rFonts w:ascii="Arial" w:hAnsi="Arial" w:cs="Arial"/>
        </w:rPr>
        <w:t>H</w:t>
      </w:r>
      <w:r w:rsidRPr="003C2975">
        <w:rPr>
          <w:rFonts w:ascii="Arial" w:hAnsi="Arial" w:cs="Arial"/>
        </w:rPr>
        <w:t>ealth</w:t>
      </w:r>
      <w:r w:rsidR="00A27825">
        <w:rPr>
          <w:rFonts w:ascii="Arial" w:hAnsi="Arial" w:cs="Arial"/>
        </w:rPr>
        <w:t>C</w:t>
      </w:r>
      <w:r w:rsidRPr="003C2975">
        <w:rPr>
          <w:rFonts w:ascii="Arial" w:hAnsi="Arial" w:cs="Arial"/>
        </w:rPr>
        <w:t xml:space="preserve">are </w:t>
      </w:r>
      <w:r w:rsidR="00A27825">
        <w:rPr>
          <w:rFonts w:ascii="Arial" w:hAnsi="Arial" w:cs="Arial"/>
        </w:rPr>
        <w:t>P</w:t>
      </w:r>
      <w:r w:rsidRPr="003C2975">
        <w:rPr>
          <w:rFonts w:ascii="Arial" w:hAnsi="Arial" w:cs="Arial"/>
        </w:rPr>
        <w:t xml:space="preserve">lan (EHCP). </w:t>
      </w:r>
    </w:p>
    <w:p w14:paraId="0E261195" w14:textId="47B25A7F" w:rsidR="00F671A9" w:rsidRPr="003C2975" w:rsidRDefault="00F671A9" w:rsidP="00F671A9">
      <w:pPr>
        <w:spacing w:after="212"/>
        <w:ind w:left="-5"/>
        <w:rPr>
          <w:rFonts w:ascii="Arial" w:hAnsi="Arial" w:cs="Arial"/>
        </w:rPr>
      </w:pPr>
      <w:r w:rsidRPr="003C2975">
        <w:rPr>
          <w:rFonts w:ascii="Arial" w:hAnsi="Arial" w:cs="Arial"/>
        </w:rPr>
        <w:t xml:space="preserve">In accordance with the SEND Code of Practice (2014) the process for responding to pupils needing additional support, follows </w:t>
      </w:r>
      <w:r w:rsidR="00A27825">
        <w:rPr>
          <w:rFonts w:ascii="Arial" w:hAnsi="Arial" w:cs="Arial"/>
        </w:rPr>
        <w:t>a</w:t>
      </w:r>
      <w:r w:rsidRPr="003C2975">
        <w:rPr>
          <w:rFonts w:ascii="Arial" w:hAnsi="Arial" w:cs="Arial"/>
        </w:rPr>
        <w:t xml:space="preserve"> four-step cycle called the Graduated Response. </w:t>
      </w:r>
    </w:p>
    <w:p w14:paraId="657D2CA9" w14:textId="77777777" w:rsidR="00F671A9" w:rsidRPr="003C2975" w:rsidRDefault="00F671A9" w:rsidP="00F671A9">
      <w:pPr>
        <w:numPr>
          <w:ilvl w:val="0"/>
          <w:numId w:val="2"/>
        </w:numPr>
        <w:spacing w:after="21"/>
        <w:ind w:hanging="361"/>
        <w:rPr>
          <w:rFonts w:ascii="Arial" w:hAnsi="Arial" w:cs="Arial"/>
        </w:rPr>
      </w:pPr>
      <w:r w:rsidRPr="003C2975">
        <w:rPr>
          <w:rFonts w:ascii="Arial" w:hAnsi="Arial" w:cs="Arial"/>
          <w:b/>
        </w:rPr>
        <w:t>Assess</w:t>
      </w:r>
      <w:r w:rsidRPr="003C2975">
        <w:rPr>
          <w:rFonts w:ascii="Arial" w:hAnsi="Arial" w:cs="Arial"/>
        </w:rPr>
        <w:t xml:space="preserve">: the pupil will be assessed thoroughly to identify key areas of need. </w:t>
      </w:r>
    </w:p>
    <w:p w14:paraId="0E273DB1" w14:textId="77777777" w:rsidR="00F671A9" w:rsidRPr="003C2975" w:rsidRDefault="00F671A9" w:rsidP="00F671A9">
      <w:pPr>
        <w:numPr>
          <w:ilvl w:val="0"/>
          <w:numId w:val="2"/>
        </w:numPr>
        <w:spacing w:after="25"/>
        <w:ind w:hanging="361"/>
        <w:rPr>
          <w:rFonts w:ascii="Arial" w:hAnsi="Arial" w:cs="Arial"/>
        </w:rPr>
      </w:pPr>
      <w:r w:rsidRPr="003C2975">
        <w:rPr>
          <w:rFonts w:ascii="Arial" w:hAnsi="Arial" w:cs="Arial"/>
          <w:b/>
        </w:rPr>
        <w:t>Plan:</w:t>
      </w:r>
      <w:r w:rsidRPr="003C2975">
        <w:rPr>
          <w:rFonts w:ascii="Arial" w:hAnsi="Arial" w:cs="Arial"/>
        </w:rPr>
        <w:t xml:space="preserve"> the support and intervention provided will be selected to meet the outcomes </w:t>
      </w:r>
    </w:p>
    <w:p w14:paraId="1276712A" w14:textId="77777777" w:rsidR="00F671A9" w:rsidRPr="003C2975" w:rsidRDefault="00F671A9" w:rsidP="00F671A9">
      <w:pPr>
        <w:numPr>
          <w:ilvl w:val="0"/>
          <w:numId w:val="2"/>
        </w:numPr>
        <w:spacing w:after="26"/>
        <w:ind w:hanging="361"/>
        <w:rPr>
          <w:rFonts w:ascii="Arial" w:hAnsi="Arial" w:cs="Arial"/>
        </w:rPr>
      </w:pPr>
      <w:r w:rsidRPr="003C2975">
        <w:rPr>
          <w:rFonts w:ascii="Arial" w:hAnsi="Arial" w:cs="Arial"/>
        </w:rPr>
        <w:t xml:space="preserve">identified for the pupil. </w:t>
      </w:r>
    </w:p>
    <w:p w14:paraId="64E02522" w14:textId="77777777" w:rsidR="00F671A9" w:rsidRPr="003C2975" w:rsidRDefault="00F671A9" w:rsidP="00F671A9">
      <w:pPr>
        <w:numPr>
          <w:ilvl w:val="0"/>
          <w:numId w:val="2"/>
        </w:numPr>
        <w:spacing w:after="20"/>
        <w:ind w:hanging="361"/>
        <w:rPr>
          <w:rFonts w:ascii="Arial" w:hAnsi="Arial" w:cs="Arial"/>
        </w:rPr>
      </w:pPr>
      <w:r w:rsidRPr="003C2975">
        <w:rPr>
          <w:rFonts w:ascii="Arial" w:hAnsi="Arial" w:cs="Arial"/>
          <w:b/>
        </w:rPr>
        <w:t>Do</w:t>
      </w:r>
      <w:r w:rsidRPr="003C2975">
        <w:rPr>
          <w:rFonts w:ascii="Arial" w:hAnsi="Arial" w:cs="Arial"/>
        </w:rPr>
        <w:t xml:space="preserve">: planned support is put in place and monitored over </w:t>
      </w:r>
      <w:proofErr w:type="gramStart"/>
      <w:r w:rsidRPr="003C2975">
        <w:rPr>
          <w:rFonts w:ascii="Arial" w:hAnsi="Arial" w:cs="Arial"/>
        </w:rPr>
        <w:t>a period of time</w:t>
      </w:r>
      <w:proofErr w:type="gramEnd"/>
      <w:r w:rsidRPr="003C2975">
        <w:rPr>
          <w:rFonts w:ascii="Arial" w:hAnsi="Arial" w:cs="Arial"/>
        </w:rPr>
        <w:t xml:space="preserve">. </w:t>
      </w:r>
    </w:p>
    <w:p w14:paraId="05FD7122" w14:textId="77777777" w:rsidR="00F671A9" w:rsidRPr="003C2975" w:rsidRDefault="00F671A9" w:rsidP="00F671A9">
      <w:pPr>
        <w:numPr>
          <w:ilvl w:val="0"/>
          <w:numId w:val="2"/>
        </w:numPr>
        <w:spacing w:after="131" w:line="259" w:lineRule="auto"/>
        <w:ind w:hanging="361"/>
        <w:rPr>
          <w:rFonts w:ascii="Arial" w:hAnsi="Arial" w:cs="Arial"/>
        </w:rPr>
      </w:pPr>
      <w:r w:rsidRPr="003C2975">
        <w:rPr>
          <w:rFonts w:ascii="Arial" w:hAnsi="Arial" w:cs="Arial"/>
          <w:b/>
        </w:rPr>
        <w:t>Review:</w:t>
      </w:r>
      <w:r w:rsidRPr="003C2975">
        <w:rPr>
          <w:rFonts w:ascii="Arial" w:hAnsi="Arial" w:cs="Arial"/>
        </w:rPr>
        <w:t xml:space="preserve"> progress is regularly reviewed against the child’s targets. </w:t>
      </w:r>
    </w:p>
    <w:p w14:paraId="66E9C86A" w14:textId="77777777" w:rsidR="00F671A9" w:rsidRPr="003C2975" w:rsidRDefault="00F671A9" w:rsidP="00F671A9">
      <w:pPr>
        <w:ind w:left="-5"/>
        <w:rPr>
          <w:rFonts w:ascii="Arial" w:hAnsi="Arial" w:cs="Arial"/>
        </w:rPr>
      </w:pPr>
      <w:r w:rsidRPr="003C2975">
        <w:rPr>
          <w:rFonts w:ascii="Arial" w:hAnsi="Arial" w:cs="Arial"/>
        </w:rPr>
        <w:t xml:space="preserve">Teachers formally assess and review progress and attainment at least three times a year which is communicated to parents through Parent Consultation Evenings and an end of year report.  </w:t>
      </w:r>
    </w:p>
    <w:p w14:paraId="31BA8B03" w14:textId="4CCF0C8F" w:rsidR="00F671A9" w:rsidRPr="003C2975" w:rsidRDefault="00F671A9" w:rsidP="00F671A9">
      <w:pPr>
        <w:ind w:left="-5"/>
        <w:rPr>
          <w:rFonts w:ascii="Arial" w:hAnsi="Arial" w:cs="Arial"/>
        </w:rPr>
      </w:pPr>
      <w:r w:rsidRPr="003C2975">
        <w:rPr>
          <w:rFonts w:ascii="Arial" w:hAnsi="Arial" w:cs="Arial"/>
        </w:rPr>
        <w:t>The progress of SEND pupils is also reviewed regularly. The review process will evaluate the impact and quality of the support and interventions.</w:t>
      </w:r>
      <w:r w:rsidRPr="003C2975">
        <w:rPr>
          <w:rFonts w:ascii="Arial" w:hAnsi="Arial" w:cs="Arial"/>
          <w:color w:val="FF0000"/>
        </w:rPr>
        <w:t xml:space="preserve"> </w:t>
      </w:r>
      <w:r w:rsidRPr="003C2975">
        <w:rPr>
          <w:rFonts w:ascii="Arial" w:hAnsi="Arial" w:cs="Arial"/>
        </w:rPr>
        <w:t xml:space="preserve">Communication between teaching staff and the </w:t>
      </w:r>
      <w:r w:rsidR="00256708">
        <w:rPr>
          <w:rFonts w:ascii="Arial" w:hAnsi="Arial" w:cs="Arial"/>
        </w:rPr>
        <w:t>SENDC</w:t>
      </w:r>
      <w:r w:rsidR="0053518E">
        <w:rPr>
          <w:rFonts w:ascii="Arial" w:hAnsi="Arial" w:cs="Arial"/>
        </w:rPr>
        <w:t>o</w:t>
      </w:r>
      <w:r w:rsidRPr="003C2975">
        <w:rPr>
          <w:rFonts w:ascii="Arial" w:hAnsi="Arial" w:cs="Arial"/>
        </w:rPr>
        <w:t>/SLT is ongoing and adaptations to provision can be made in response to the child’s chang</w:t>
      </w:r>
      <w:r w:rsidR="00A27825">
        <w:rPr>
          <w:rFonts w:ascii="Arial" w:hAnsi="Arial" w:cs="Arial"/>
        </w:rPr>
        <w:t>ing</w:t>
      </w:r>
      <w:r w:rsidRPr="003C2975">
        <w:rPr>
          <w:rFonts w:ascii="Arial" w:hAnsi="Arial" w:cs="Arial"/>
        </w:rPr>
        <w:t xml:space="preserve"> needs.  It will also take account </w:t>
      </w:r>
      <w:r w:rsidR="00A27825">
        <w:rPr>
          <w:rFonts w:ascii="Arial" w:hAnsi="Arial" w:cs="Arial"/>
        </w:rPr>
        <w:t xml:space="preserve">of </w:t>
      </w:r>
      <w:r w:rsidRPr="003C2975">
        <w:rPr>
          <w:rFonts w:ascii="Arial" w:hAnsi="Arial" w:cs="Arial"/>
        </w:rPr>
        <w:t xml:space="preserve">the views of </w:t>
      </w:r>
      <w:r w:rsidRPr="003C2975">
        <w:rPr>
          <w:rFonts w:ascii="Arial" w:hAnsi="Arial" w:cs="Arial"/>
        </w:rPr>
        <w:lastRenderedPageBreak/>
        <w:t xml:space="preserve">pupils and their parents. The </w:t>
      </w:r>
      <w:r w:rsidR="0053518E" w:rsidRPr="003C2975">
        <w:rPr>
          <w:rFonts w:ascii="Arial" w:hAnsi="Arial" w:cs="Arial"/>
        </w:rPr>
        <w:t xml:space="preserve">class teacher </w:t>
      </w:r>
      <w:r w:rsidRPr="003C2975">
        <w:rPr>
          <w:rFonts w:ascii="Arial" w:hAnsi="Arial" w:cs="Arial"/>
        </w:rPr>
        <w:t xml:space="preserve">alongside the </w:t>
      </w:r>
      <w:r w:rsidR="0053518E">
        <w:rPr>
          <w:rFonts w:ascii="Arial" w:hAnsi="Arial" w:cs="Arial"/>
        </w:rPr>
        <w:t>SENDCo</w:t>
      </w:r>
      <w:r w:rsidR="0053518E" w:rsidRPr="003C2975">
        <w:rPr>
          <w:rFonts w:ascii="Arial" w:hAnsi="Arial" w:cs="Arial"/>
        </w:rPr>
        <w:t xml:space="preserve"> </w:t>
      </w:r>
      <w:r w:rsidRPr="003C2975">
        <w:rPr>
          <w:rFonts w:ascii="Arial" w:hAnsi="Arial" w:cs="Arial"/>
        </w:rPr>
        <w:t>and in consultation with parents and pupils</w:t>
      </w:r>
      <w:r w:rsidR="00A27825">
        <w:rPr>
          <w:rFonts w:ascii="Arial" w:hAnsi="Arial" w:cs="Arial"/>
        </w:rPr>
        <w:t>,</w:t>
      </w:r>
      <w:r w:rsidRPr="003C2975">
        <w:rPr>
          <w:rFonts w:ascii="Arial" w:hAnsi="Arial" w:cs="Arial"/>
        </w:rPr>
        <w:t xml:space="preserve"> will revise the targets and provision based on the pupil’s previous progress and development. Parents also </w:t>
      </w:r>
      <w:proofErr w:type="gramStart"/>
      <w:r w:rsidRPr="003C2975">
        <w:rPr>
          <w:rFonts w:ascii="Arial" w:hAnsi="Arial" w:cs="Arial"/>
        </w:rPr>
        <w:t>have the opportunity to</w:t>
      </w:r>
      <w:proofErr w:type="gramEnd"/>
      <w:r w:rsidRPr="003C2975">
        <w:rPr>
          <w:rFonts w:ascii="Arial" w:hAnsi="Arial" w:cs="Arial"/>
        </w:rPr>
        <w:t xml:space="preserve"> discuss their child’s progress with the </w:t>
      </w:r>
      <w:r w:rsidR="0053518E">
        <w:rPr>
          <w:rFonts w:ascii="Arial" w:hAnsi="Arial" w:cs="Arial"/>
        </w:rPr>
        <w:t xml:space="preserve">class teacher and/or </w:t>
      </w:r>
      <w:r w:rsidR="00256708">
        <w:rPr>
          <w:rFonts w:ascii="Arial" w:hAnsi="Arial" w:cs="Arial"/>
        </w:rPr>
        <w:t>SENDC</w:t>
      </w:r>
      <w:r w:rsidR="0053518E">
        <w:rPr>
          <w:rFonts w:ascii="Arial" w:hAnsi="Arial" w:cs="Arial"/>
        </w:rPr>
        <w:t>o</w:t>
      </w:r>
      <w:r w:rsidRPr="003C2975">
        <w:rPr>
          <w:rFonts w:ascii="Arial" w:hAnsi="Arial" w:cs="Arial"/>
        </w:rPr>
        <w:t xml:space="preserve"> three times a year</w:t>
      </w:r>
      <w:r w:rsidR="0053518E">
        <w:rPr>
          <w:rFonts w:ascii="Arial" w:hAnsi="Arial" w:cs="Arial"/>
        </w:rPr>
        <w:t>.</w:t>
      </w:r>
    </w:p>
    <w:p w14:paraId="5C73B945" w14:textId="77777777" w:rsidR="00F671A9" w:rsidRPr="003C2975" w:rsidRDefault="00F671A9" w:rsidP="00F671A9">
      <w:pPr>
        <w:spacing w:after="164" w:line="259" w:lineRule="auto"/>
        <w:ind w:left="0" w:firstLine="0"/>
        <w:rPr>
          <w:rFonts w:ascii="Arial" w:hAnsi="Arial" w:cs="Arial"/>
        </w:rPr>
      </w:pPr>
      <w:r w:rsidRPr="003C2975">
        <w:rPr>
          <w:rFonts w:ascii="Arial" w:hAnsi="Arial" w:cs="Arial"/>
        </w:rPr>
        <w:t xml:space="preserve"> </w:t>
      </w:r>
    </w:p>
    <w:p w14:paraId="5E977B55" w14:textId="53E07B2C" w:rsidR="00F671A9" w:rsidRPr="003C2975" w:rsidRDefault="00F671A9" w:rsidP="00F671A9">
      <w:pPr>
        <w:ind w:left="-5"/>
        <w:rPr>
          <w:rFonts w:ascii="Arial" w:hAnsi="Arial" w:cs="Arial"/>
        </w:rPr>
      </w:pPr>
      <w:r w:rsidRPr="003C2975">
        <w:rPr>
          <w:rFonts w:ascii="Arial" w:hAnsi="Arial" w:cs="Arial"/>
        </w:rPr>
        <w:t>The progress of children with an EHCP is formally reviewed at an Annual Review with all adults involved with the pupil’s education. At Glynne Primary pupils are encouraged to talk about their education, the provision they receive and feed into their provision plans</w:t>
      </w:r>
      <w:r w:rsidR="00014BB2">
        <w:rPr>
          <w:rFonts w:ascii="Arial" w:hAnsi="Arial" w:cs="Arial"/>
        </w:rPr>
        <w:t>;</w:t>
      </w:r>
      <w:r w:rsidRPr="003C2975">
        <w:rPr>
          <w:rFonts w:ascii="Arial" w:hAnsi="Arial" w:cs="Arial"/>
        </w:rPr>
        <w:t xml:space="preserve"> ownership of their targets is an important part of the assess, plan, do and review cycle. For statutory annual reviews of EHCPs, pupils are invited to attend alongside professionals and their parents/carers if it is appropriate.</w:t>
      </w:r>
      <w:r w:rsidRPr="003C2975">
        <w:rPr>
          <w:rFonts w:ascii="Arial" w:hAnsi="Arial" w:cs="Arial"/>
          <w:color w:val="FF0000"/>
        </w:rPr>
        <w:t xml:space="preserve"> </w:t>
      </w:r>
    </w:p>
    <w:p w14:paraId="746361F7" w14:textId="77777777" w:rsidR="00F671A9" w:rsidRPr="003C2975" w:rsidRDefault="00F671A9" w:rsidP="00F671A9">
      <w:pPr>
        <w:spacing w:after="159" w:line="259" w:lineRule="auto"/>
        <w:ind w:left="0" w:firstLine="0"/>
        <w:rPr>
          <w:rFonts w:ascii="Arial" w:hAnsi="Arial" w:cs="Arial"/>
        </w:rPr>
      </w:pPr>
      <w:r w:rsidRPr="003C2975">
        <w:rPr>
          <w:rFonts w:ascii="Arial" w:hAnsi="Arial" w:cs="Arial"/>
          <w:color w:val="4472C4"/>
        </w:rPr>
        <w:t xml:space="preserve"> </w:t>
      </w:r>
    </w:p>
    <w:p w14:paraId="23B224C3" w14:textId="77777777" w:rsidR="00F671A9" w:rsidRPr="00256708" w:rsidRDefault="00F671A9" w:rsidP="00F671A9">
      <w:pPr>
        <w:spacing w:after="161" w:line="259" w:lineRule="auto"/>
        <w:ind w:left="-5"/>
        <w:rPr>
          <w:rFonts w:ascii="Arial" w:hAnsi="Arial" w:cs="Arial"/>
          <w:b/>
          <w:bCs/>
        </w:rPr>
      </w:pPr>
      <w:bookmarkStart w:id="7" w:name="How_to_support_transition"/>
      <w:r w:rsidRPr="00256708">
        <w:rPr>
          <w:rFonts w:ascii="Arial" w:hAnsi="Arial" w:cs="Arial"/>
          <w:b/>
          <w:bCs/>
          <w:color w:val="4472C4"/>
        </w:rPr>
        <w:t xml:space="preserve">How do we support transition? </w:t>
      </w:r>
    </w:p>
    <w:bookmarkEnd w:id="7"/>
    <w:p w14:paraId="16678966" w14:textId="77777777" w:rsidR="00521882" w:rsidRDefault="00F671A9" w:rsidP="00521882">
      <w:pPr>
        <w:spacing w:after="0" w:line="240" w:lineRule="auto"/>
        <w:ind w:left="-5"/>
        <w:rPr>
          <w:rFonts w:ascii="Arial" w:hAnsi="Arial" w:cs="Arial"/>
        </w:rPr>
      </w:pPr>
      <w:r w:rsidRPr="003C2975">
        <w:rPr>
          <w:rFonts w:ascii="Arial" w:hAnsi="Arial" w:cs="Arial"/>
        </w:rPr>
        <w:t>We recognise that transitions can be difficult for a child with SEND and take steps to ensure that any transition is as smooth as possible.</w:t>
      </w:r>
    </w:p>
    <w:p w14:paraId="04391334" w14:textId="47D01FFA" w:rsidR="00F671A9" w:rsidRPr="003C2975" w:rsidRDefault="00F671A9" w:rsidP="00521882">
      <w:pPr>
        <w:spacing w:after="0" w:line="240" w:lineRule="auto"/>
        <w:ind w:left="-5"/>
        <w:rPr>
          <w:rFonts w:ascii="Arial" w:hAnsi="Arial" w:cs="Arial"/>
        </w:rPr>
      </w:pPr>
      <w:r w:rsidRPr="003C2975">
        <w:rPr>
          <w:rFonts w:ascii="Arial" w:hAnsi="Arial" w:cs="Arial"/>
        </w:rPr>
        <w:t xml:space="preserve"> </w:t>
      </w:r>
    </w:p>
    <w:p w14:paraId="1CA25483" w14:textId="1E7D653D" w:rsidR="00F671A9" w:rsidRPr="003C2975" w:rsidRDefault="00F671A9" w:rsidP="00F671A9">
      <w:pPr>
        <w:ind w:left="-5"/>
        <w:rPr>
          <w:rFonts w:ascii="Arial" w:hAnsi="Arial" w:cs="Arial"/>
        </w:rPr>
      </w:pPr>
      <w:r w:rsidRPr="003C2975">
        <w:rPr>
          <w:rFonts w:ascii="Arial" w:hAnsi="Arial" w:cs="Arial"/>
        </w:rPr>
        <w:t xml:space="preserve">For SEND pupils joining Glynne Primary from another setting we ensure relevant information is </w:t>
      </w:r>
      <w:r w:rsidR="00521882">
        <w:rPr>
          <w:rFonts w:ascii="Arial" w:hAnsi="Arial" w:cs="Arial"/>
        </w:rPr>
        <w:t>received</w:t>
      </w:r>
      <w:r w:rsidRPr="003C2975">
        <w:rPr>
          <w:rFonts w:ascii="Arial" w:hAnsi="Arial" w:cs="Arial"/>
        </w:rPr>
        <w:t xml:space="preserve"> from the child’s previous setting. Where appropriate the </w:t>
      </w:r>
      <w:r w:rsidR="00256708">
        <w:rPr>
          <w:rFonts w:ascii="Arial" w:hAnsi="Arial" w:cs="Arial"/>
        </w:rPr>
        <w:t>SENDC</w:t>
      </w:r>
      <w:r w:rsidR="0053518E">
        <w:rPr>
          <w:rFonts w:ascii="Arial" w:hAnsi="Arial" w:cs="Arial"/>
        </w:rPr>
        <w:t>o</w:t>
      </w:r>
      <w:r w:rsidRPr="003C2975">
        <w:rPr>
          <w:rFonts w:ascii="Arial" w:hAnsi="Arial" w:cs="Arial"/>
        </w:rPr>
        <w:t xml:space="preserve"> will meet with the </w:t>
      </w:r>
      <w:r w:rsidR="00256708">
        <w:rPr>
          <w:rFonts w:ascii="Arial" w:hAnsi="Arial" w:cs="Arial"/>
        </w:rPr>
        <w:t>SENDC</w:t>
      </w:r>
      <w:r w:rsidR="0053518E">
        <w:rPr>
          <w:rFonts w:ascii="Arial" w:hAnsi="Arial" w:cs="Arial"/>
        </w:rPr>
        <w:t>o</w:t>
      </w:r>
      <w:r w:rsidRPr="003C2975">
        <w:rPr>
          <w:rFonts w:ascii="Arial" w:hAnsi="Arial" w:cs="Arial"/>
        </w:rPr>
        <w:t xml:space="preserve"> from the previous setting </w:t>
      </w:r>
      <w:proofErr w:type="gramStart"/>
      <w:r w:rsidRPr="003C2975">
        <w:rPr>
          <w:rFonts w:ascii="Arial" w:hAnsi="Arial" w:cs="Arial"/>
        </w:rPr>
        <w:t>in order to</w:t>
      </w:r>
      <w:proofErr w:type="gramEnd"/>
      <w:r w:rsidRPr="003C2975">
        <w:rPr>
          <w:rFonts w:ascii="Arial" w:hAnsi="Arial" w:cs="Arial"/>
        </w:rPr>
        <w:t xml:space="preserve"> set short term targets that are appropriate for the pupil. Staff training is put into place if appropriate based on the information collated.  </w:t>
      </w:r>
    </w:p>
    <w:p w14:paraId="1A90D5EC" w14:textId="77777777" w:rsidR="00F671A9" w:rsidRPr="003C2975" w:rsidRDefault="00F671A9" w:rsidP="00F671A9">
      <w:pPr>
        <w:spacing w:after="159" w:line="259" w:lineRule="auto"/>
        <w:ind w:left="0" w:firstLine="0"/>
        <w:rPr>
          <w:rFonts w:ascii="Arial" w:hAnsi="Arial" w:cs="Arial"/>
        </w:rPr>
      </w:pPr>
      <w:r w:rsidRPr="003C2975">
        <w:rPr>
          <w:rFonts w:ascii="Arial" w:hAnsi="Arial" w:cs="Arial"/>
          <w:color w:val="FF0000"/>
        </w:rPr>
        <w:t xml:space="preserve"> </w:t>
      </w:r>
    </w:p>
    <w:p w14:paraId="416B7848" w14:textId="77777777" w:rsidR="00F671A9" w:rsidRPr="003C2975" w:rsidRDefault="00F671A9" w:rsidP="00F671A9">
      <w:pPr>
        <w:spacing w:after="212"/>
        <w:ind w:left="-5"/>
        <w:rPr>
          <w:rFonts w:ascii="Arial" w:hAnsi="Arial" w:cs="Arial"/>
        </w:rPr>
      </w:pPr>
      <w:r w:rsidRPr="003C2975">
        <w:rPr>
          <w:rFonts w:ascii="Arial" w:hAnsi="Arial" w:cs="Arial"/>
        </w:rPr>
        <w:t xml:space="preserve">If your child is moving to another school: </w:t>
      </w:r>
    </w:p>
    <w:p w14:paraId="52F228D0" w14:textId="646FCB08" w:rsidR="00F671A9" w:rsidRPr="003C2975" w:rsidRDefault="00F671A9" w:rsidP="00F671A9">
      <w:pPr>
        <w:numPr>
          <w:ilvl w:val="0"/>
          <w:numId w:val="3"/>
        </w:numPr>
        <w:spacing w:after="54"/>
        <w:ind w:hanging="413"/>
        <w:rPr>
          <w:rFonts w:ascii="Arial" w:hAnsi="Arial" w:cs="Arial"/>
        </w:rPr>
      </w:pPr>
      <w:r w:rsidRPr="003C2975">
        <w:rPr>
          <w:rFonts w:ascii="Arial" w:hAnsi="Arial" w:cs="Arial"/>
        </w:rPr>
        <w:t xml:space="preserve">We will contact the school </w:t>
      </w:r>
      <w:r w:rsidR="00256708">
        <w:rPr>
          <w:rFonts w:ascii="Arial" w:hAnsi="Arial" w:cs="Arial"/>
        </w:rPr>
        <w:t>SENDC</w:t>
      </w:r>
      <w:r w:rsidR="0053518E">
        <w:rPr>
          <w:rFonts w:ascii="Arial" w:hAnsi="Arial" w:cs="Arial"/>
        </w:rPr>
        <w:t>o</w:t>
      </w:r>
      <w:r w:rsidRPr="003C2975">
        <w:rPr>
          <w:rFonts w:ascii="Arial" w:hAnsi="Arial" w:cs="Arial"/>
        </w:rPr>
        <w:t xml:space="preserve"> and ensure he/she knows about any special arrangements or support needed to be made for your child. </w:t>
      </w:r>
    </w:p>
    <w:p w14:paraId="2F14986B" w14:textId="77777777" w:rsidR="00F671A9" w:rsidRPr="003C2975" w:rsidRDefault="00F671A9" w:rsidP="00F671A9">
      <w:pPr>
        <w:numPr>
          <w:ilvl w:val="0"/>
          <w:numId w:val="3"/>
        </w:numPr>
        <w:ind w:hanging="413"/>
        <w:rPr>
          <w:rFonts w:ascii="Arial" w:hAnsi="Arial" w:cs="Arial"/>
        </w:rPr>
      </w:pPr>
      <w:r w:rsidRPr="003C2975">
        <w:rPr>
          <w:rFonts w:ascii="Arial" w:hAnsi="Arial" w:cs="Arial"/>
        </w:rPr>
        <w:t xml:space="preserve">We will make sure that all records about your child are passed on as soon as possible. </w:t>
      </w:r>
    </w:p>
    <w:p w14:paraId="44280714" w14:textId="77777777" w:rsidR="00F671A9" w:rsidRPr="003C2975" w:rsidRDefault="00F671A9" w:rsidP="00F671A9">
      <w:pPr>
        <w:spacing w:after="212"/>
        <w:ind w:left="-5"/>
        <w:rPr>
          <w:rFonts w:ascii="Arial" w:hAnsi="Arial" w:cs="Arial"/>
        </w:rPr>
      </w:pPr>
      <w:r w:rsidRPr="003C2975">
        <w:rPr>
          <w:rFonts w:ascii="Arial" w:hAnsi="Arial" w:cs="Arial"/>
        </w:rPr>
        <w:t xml:space="preserve">When moving classes in school: </w:t>
      </w:r>
    </w:p>
    <w:p w14:paraId="4EA46BAC" w14:textId="77777777" w:rsidR="00F671A9" w:rsidRPr="003C2975" w:rsidRDefault="00F671A9" w:rsidP="00F671A9">
      <w:pPr>
        <w:numPr>
          <w:ilvl w:val="0"/>
          <w:numId w:val="3"/>
        </w:numPr>
        <w:spacing w:after="53"/>
        <w:ind w:hanging="413"/>
        <w:rPr>
          <w:rFonts w:ascii="Arial" w:hAnsi="Arial" w:cs="Arial"/>
        </w:rPr>
      </w:pPr>
      <w:r w:rsidRPr="003C2975">
        <w:rPr>
          <w:rFonts w:ascii="Arial" w:hAnsi="Arial" w:cs="Arial"/>
        </w:rPr>
        <w:t xml:space="preserve">Information, intervention and support strategies will be discussed during a transition meeting between the current and new class teacher. </w:t>
      </w:r>
    </w:p>
    <w:p w14:paraId="14C3846C" w14:textId="1B05DA88" w:rsidR="00F671A9" w:rsidRDefault="00F671A9" w:rsidP="00F671A9">
      <w:pPr>
        <w:numPr>
          <w:ilvl w:val="0"/>
          <w:numId w:val="3"/>
        </w:numPr>
        <w:ind w:hanging="413"/>
        <w:rPr>
          <w:rFonts w:ascii="Arial" w:hAnsi="Arial" w:cs="Arial"/>
        </w:rPr>
      </w:pPr>
      <w:r w:rsidRPr="003C2975">
        <w:rPr>
          <w:rFonts w:ascii="Arial" w:hAnsi="Arial" w:cs="Arial"/>
        </w:rPr>
        <w:t xml:space="preserve">If a transition book or social story would help your child </w:t>
      </w:r>
      <w:r w:rsidR="00521882">
        <w:rPr>
          <w:rFonts w:ascii="Arial" w:hAnsi="Arial" w:cs="Arial"/>
        </w:rPr>
        <w:t>(</w:t>
      </w:r>
      <w:r w:rsidRPr="003C2975">
        <w:rPr>
          <w:rFonts w:ascii="Arial" w:hAnsi="Arial" w:cs="Arial"/>
        </w:rPr>
        <w:t>to support them</w:t>
      </w:r>
      <w:r w:rsidR="00521882">
        <w:rPr>
          <w:rFonts w:ascii="Arial" w:hAnsi="Arial" w:cs="Arial"/>
        </w:rPr>
        <w:t xml:space="preserve"> to</w:t>
      </w:r>
      <w:r w:rsidRPr="003C2975">
        <w:rPr>
          <w:rFonts w:ascii="Arial" w:hAnsi="Arial" w:cs="Arial"/>
        </w:rPr>
        <w:t xml:space="preserve"> understand </w:t>
      </w:r>
      <w:r w:rsidR="00521882">
        <w:rPr>
          <w:rFonts w:ascii="Arial" w:hAnsi="Arial" w:cs="Arial"/>
        </w:rPr>
        <w:t xml:space="preserve">about </w:t>
      </w:r>
      <w:r w:rsidRPr="003C2975">
        <w:rPr>
          <w:rFonts w:ascii="Arial" w:hAnsi="Arial" w:cs="Arial"/>
        </w:rPr>
        <w:t xml:space="preserve">moving on) then this, alongside a transition timetable, will be established. </w:t>
      </w:r>
    </w:p>
    <w:p w14:paraId="2BBE4317" w14:textId="77777777" w:rsidR="00547D8D" w:rsidRPr="003C2975" w:rsidRDefault="00547D8D" w:rsidP="00547D8D">
      <w:pPr>
        <w:ind w:left="773" w:firstLine="0"/>
        <w:rPr>
          <w:rFonts w:ascii="Arial" w:hAnsi="Arial" w:cs="Arial"/>
        </w:rPr>
      </w:pPr>
    </w:p>
    <w:p w14:paraId="337CFA21" w14:textId="77777777" w:rsidR="00256708" w:rsidRDefault="00256708" w:rsidP="00F671A9">
      <w:pPr>
        <w:ind w:left="-5"/>
        <w:rPr>
          <w:rFonts w:ascii="Arial" w:hAnsi="Arial" w:cs="Arial"/>
        </w:rPr>
      </w:pPr>
    </w:p>
    <w:p w14:paraId="0148CE8B" w14:textId="77777777" w:rsidR="00DD01F8" w:rsidRDefault="00DD01F8" w:rsidP="00F671A9">
      <w:pPr>
        <w:ind w:left="-5"/>
        <w:rPr>
          <w:rFonts w:ascii="Arial" w:hAnsi="Arial" w:cs="Arial"/>
        </w:rPr>
      </w:pPr>
    </w:p>
    <w:p w14:paraId="113A8D3D" w14:textId="77777777" w:rsidR="008314A1" w:rsidRDefault="008314A1" w:rsidP="00F671A9">
      <w:pPr>
        <w:ind w:left="-5"/>
        <w:rPr>
          <w:rFonts w:ascii="Arial" w:hAnsi="Arial" w:cs="Arial"/>
        </w:rPr>
      </w:pPr>
    </w:p>
    <w:p w14:paraId="22470374" w14:textId="77777777" w:rsidR="008314A1" w:rsidRDefault="008314A1" w:rsidP="00F671A9">
      <w:pPr>
        <w:ind w:left="-5"/>
        <w:rPr>
          <w:rFonts w:ascii="Arial" w:hAnsi="Arial" w:cs="Arial"/>
        </w:rPr>
      </w:pPr>
    </w:p>
    <w:p w14:paraId="2BBBDC08" w14:textId="0E4904BA" w:rsidR="00F671A9" w:rsidRPr="003C2975" w:rsidRDefault="00F671A9" w:rsidP="00F671A9">
      <w:pPr>
        <w:ind w:left="-5"/>
        <w:rPr>
          <w:rFonts w:ascii="Arial" w:hAnsi="Arial" w:cs="Arial"/>
        </w:rPr>
      </w:pPr>
      <w:r w:rsidRPr="003C2975">
        <w:rPr>
          <w:rFonts w:ascii="Arial" w:hAnsi="Arial" w:cs="Arial"/>
        </w:rPr>
        <w:lastRenderedPageBreak/>
        <w:t xml:space="preserve">In Year 6:  </w:t>
      </w:r>
    </w:p>
    <w:p w14:paraId="60F4EC9B" w14:textId="5CDF9E93" w:rsidR="00F671A9" w:rsidRPr="003C2975" w:rsidRDefault="00F671A9" w:rsidP="00F671A9">
      <w:pPr>
        <w:spacing w:after="212"/>
        <w:ind w:left="-5"/>
        <w:rPr>
          <w:rFonts w:ascii="Arial" w:hAnsi="Arial" w:cs="Arial"/>
        </w:rPr>
      </w:pPr>
      <w:r w:rsidRPr="003C2975">
        <w:rPr>
          <w:rFonts w:ascii="Arial" w:hAnsi="Arial" w:cs="Arial"/>
        </w:rPr>
        <w:t>We have a strong transition package from KS2-3 for pupils with SEND. All records are passed onto Secondary SEN</w:t>
      </w:r>
      <w:r w:rsidR="0053518E">
        <w:rPr>
          <w:rFonts w:ascii="Arial" w:hAnsi="Arial" w:cs="Arial"/>
        </w:rPr>
        <w:t>D</w:t>
      </w:r>
      <w:r w:rsidRPr="003C2975">
        <w:rPr>
          <w:rFonts w:ascii="Arial" w:hAnsi="Arial" w:cs="Arial"/>
        </w:rPr>
        <w:t>C</w:t>
      </w:r>
      <w:r w:rsidR="0053518E">
        <w:rPr>
          <w:rFonts w:ascii="Arial" w:hAnsi="Arial" w:cs="Arial"/>
        </w:rPr>
        <w:t>o</w:t>
      </w:r>
      <w:r w:rsidR="00521882">
        <w:rPr>
          <w:rFonts w:ascii="Arial" w:hAnsi="Arial" w:cs="Arial"/>
        </w:rPr>
        <w:t>s</w:t>
      </w:r>
      <w:r w:rsidRPr="003C2975">
        <w:rPr>
          <w:rFonts w:ascii="Arial" w:hAnsi="Arial" w:cs="Arial"/>
        </w:rPr>
        <w:t xml:space="preserve">. Where appropriate, further meetings between school and home may take place and an enhanced transition may be arranged.  </w:t>
      </w:r>
    </w:p>
    <w:p w14:paraId="2F25DE03" w14:textId="2AF27C22" w:rsidR="00F671A9" w:rsidRPr="003C2975" w:rsidRDefault="00F671A9" w:rsidP="00F671A9">
      <w:pPr>
        <w:numPr>
          <w:ilvl w:val="0"/>
          <w:numId w:val="3"/>
        </w:numPr>
        <w:spacing w:after="53"/>
        <w:ind w:hanging="413"/>
        <w:rPr>
          <w:rFonts w:ascii="Arial" w:hAnsi="Arial" w:cs="Arial"/>
        </w:rPr>
      </w:pPr>
      <w:r w:rsidRPr="003C2975">
        <w:rPr>
          <w:rFonts w:ascii="Arial" w:hAnsi="Arial" w:cs="Arial"/>
        </w:rPr>
        <w:t xml:space="preserve">The </w:t>
      </w:r>
      <w:r w:rsidR="00256708">
        <w:rPr>
          <w:rFonts w:ascii="Arial" w:hAnsi="Arial" w:cs="Arial"/>
        </w:rPr>
        <w:t>SENDCo</w:t>
      </w:r>
      <w:r w:rsidRPr="003C2975">
        <w:rPr>
          <w:rFonts w:ascii="Arial" w:hAnsi="Arial" w:cs="Arial"/>
        </w:rPr>
        <w:t xml:space="preserve">, through arranged meetings, will discuss the specific needs of your child with the </w:t>
      </w:r>
      <w:r w:rsidR="00256708">
        <w:rPr>
          <w:rFonts w:ascii="Arial" w:hAnsi="Arial" w:cs="Arial"/>
        </w:rPr>
        <w:t>SENDC</w:t>
      </w:r>
      <w:r w:rsidR="0053518E">
        <w:rPr>
          <w:rFonts w:ascii="Arial" w:hAnsi="Arial" w:cs="Arial"/>
        </w:rPr>
        <w:t>o</w:t>
      </w:r>
      <w:r w:rsidRPr="003C2975">
        <w:rPr>
          <w:rFonts w:ascii="Arial" w:hAnsi="Arial" w:cs="Arial"/>
        </w:rPr>
        <w:t xml:space="preserve"> of their secondary school. </w:t>
      </w:r>
    </w:p>
    <w:p w14:paraId="5AC2DB8D" w14:textId="77777777" w:rsidR="00F671A9" w:rsidRPr="003C2975" w:rsidRDefault="00F671A9" w:rsidP="00F671A9">
      <w:pPr>
        <w:numPr>
          <w:ilvl w:val="0"/>
          <w:numId w:val="3"/>
        </w:numPr>
        <w:ind w:hanging="413"/>
        <w:rPr>
          <w:rFonts w:ascii="Arial" w:hAnsi="Arial" w:cs="Arial"/>
        </w:rPr>
      </w:pPr>
      <w:r w:rsidRPr="003C2975">
        <w:rPr>
          <w:rFonts w:ascii="Arial" w:hAnsi="Arial" w:cs="Arial"/>
        </w:rPr>
        <w:t xml:space="preserve">Where possible your child will visit their new school on several occasions and in some cases staff from the new school will visit your child in this school. </w:t>
      </w:r>
    </w:p>
    <w:p w14:paraId="006D8E7D" w14:textId="31D075B4" w:rsidR="00F671A9" w:rsidRPr="003C2975" w:rsidRDefault="00F671A9" w:rsidP="00F671A9">
      <w:pPr>
        <w:numPr>
          <w:ilvl w:val="0"/>
          <w:numId w:val="3"/>
        </w:numPr>
        <w:spacing w:after="53"/>
        <w:ind w:hanging="413"/>
        <w:rPr>
          <w:rFonts w:ascii="Arial" w:hAnsi="Arial" w:cs="Arial"/>
        </w:rPr>
      </w:pPr>
      <w:r w:rsidRPr="003C2975">
        <w:rPr>
          <w:rFonts w:ascii="Arial" w:hAnsi="Arial" w:cs="Arial"/>
        </w:rPr>
        <w:t xml:space="preserve">If a transition book or social story would help your child (to support them </w:t>
      </w:r>
      <w:r w:rsidR="00521882">
        <w:rPr>
          <w:rFonts w:ascii="Arial" w:hAnsi="Arial" w:cs="Arial"/>
        </w:rPr>
        <w:t xml:space="preserve">to </w:t>
      </w:r>
      <w:r w:rsidRPr="003C2975">
        <w:rPr>
          <w:rFonts w:ascii="Arial" w:hAnsi="Arial" w:cs="Arial"/>
        </w:rPr>
        <w:t xml:space="preserve">understand </w:t>
      </w:r>
      <w:r w:rsidR="00521882">
        <w:rPr>
          <w:rFonts w:ascii="Arial" w:hAnsi="Arial" w:cs="Arial"/>
        </w:rPr>
        <w:t xml:space="preserve">about </w:t>
      </w:r>
      <w:r w:rsidRPr="003C2975">
        <w:rPr>
          <w:rFonts w:ascii="Arial" w:hAnsi="Arial" w:cs="Arial"/>
        </w:rPr>
        <w:t xml:space="preserve">moving on) then this, alongside a transition timetable, will be established. </w:t>
      </w:r>
    </w:p>
    <w:p w14:paraId="05FFF1DC" w14:textId="77777777" w:rsidR="00F671A9" w:rsidRPr="003C2975" w:rsidRDefault="00F671A9" w:rsidP="00F671A9">
      <w:pPr>
        <w:numPr>
          <w:ilvl w:val="0"/>
          <w:numId w:val="3"/>
        </w:numPr>
        <w:spacing w:after="3"/>
        <w:ind w:hanging="413"/>
        <w:rPr>
          <w:rFonts w:ascii="Arial" w:hAnsi="Arial" w:cs="Arial"/>
        </w:rPr>
      </w:pPr>
      <w:r w:rsidRPr="003C2975">
        <w:rPr>
          <w:rFonts w:ascii="Arial" w:hAnsi="Arial" w:cs="Arial"/>
        </w:rPr>
        <w:t xml:space="preserve">Your child will complete focused tasks about aspects of transition to support their understanding of the changes ahead.  </w:t>
      </w:r>
    </w:p>
    <w:p w14:paraId="46EE2AFD" w14:textId="77777777" w:rsidR="00F671A9" w:rsidRPr="003C2975" w:rsidRDefault="00F671A9" w:rsidP="00F671A9">
      <w:pPr>
        <w:spacing w:after="159" w:line="259" w:lineRule="auto"/>
        <w:ind w:left="721" w:firstLine="0"/>
        <w:rPr>
          <w:rFonts w:ascii="Arial" w:hAnsi="Arial" w:cs="Arial"/>
        </w:rPr>
      </w:pPr>
      <w:r w:rsidRPr="003C2975">
        <w:rPr>
          <w:rFonts w:ascii="Arial" w:hAnsi="Arial" w:cs="Arial"/>
        </w:rPr>
        <w:t xml:space="preserve"> </w:t>
      </w:r>
    </w:p>
    <w:p w14:paraId="39F3F560" w14:textId="77777777" w:rsidR="00F671A9" w:rsidRPr="003C2975" w:rsidRDefault="00F671A9" w:rsidP="00F671A9">
      <w:pPr>
        <w:ind w:left="-5"/>
        <w:rPr>
          <w:rFonts w:ascii="Arial" w:hAnsi="Arial" w:cs="Arial"/>
        </w:rPr>
      </w:pPr>
      <w:bookmarkStart w:id="8" w:name="_Hlk158204575"/>
      <w:bookmarkStart w:id="9" w:name="Accessibility_arrangements"/>
      <w:r w:rsidRPr="003C2975">
        <w:rPr>
          <w:rFonts w:ascii="Arial" w:hAnsi="Arial" w:cs="Arial"/>
          <w:b/>
          <w:color w:val="4472C4"/>
        </w:rPr>
        <w:t xml:space="preserve">What accessibility arrangements are in place? </w:t>
      </w:r>
    </w:p>
    <w:bookmarkEnd w:id="8"/>
    <w:bookmarkEnd w:id="9"/>
    <w:p w14:paraId="5F1926B6" w14:textId="77777777" w:rsidR="00F671A9" w:rsidRPr="003C2975" w:rsidRDefault="00F671A9" w:rsidP="00F671A9">
      <w:pPr>
        <w:ind w:left="-5"/>
        <w:rPr>
          <w:rFonts w:ascii="Arial" w:hAnsi="Arial" w:cs="Arial"/>
        </w:rPr>
      </w:pPr>
      <w:r w:rsidRPr="003C2975">
        <w:rPr>
          <w:rFonts w:ascii="Arial" w:hAnsi="Arial" w:cs="Arial"/>
        </w:rPr>
        <w:t xml:space="preserve">All pupils follow an appropriate age-related curriculum. There are a small number of pupils who have a more personalised curriculum to match their individual needs, interests and abilities. This may be from a different year group’s programme of study. Their progress is then measured towards the relevant year group’s end of year expectations. </w:t>
      </w:r>
    </w:p>
    <w:p w14:paraId="62EEEEDB" w14:textId="5C0EDACE" w:rsidR="00F671A9" w:rsidRPr="003C2975" w:rsidRDefault="00F671A9" w:rsidP="00F671A9">
      <w:pPr>
        <w:ind w:left="-5"/>
        <w:rPr>
          <w:rFonts w:ascii="Arial" w:hAnsi="Arial" w:cs="Arial"/>
        </w:rPr>
      </w:pPr>
      <w:r w:rsidRPr="003C2975">
        <w:rPr>
          <w:rFonts w:ascii="Arial" w:hAnsi="Arial" w:cs="Arial"/>
        </w:rPr>
        <w:t xml:space="preserve">Our school is safe and accessible, although on multi-levels and two separate buildings, we do our best to make it welcoming to the whole community. All safeguarding procedures and risk assessments are in place and adhered to by staff.   </w:t>
      </w:r>
    </w:p>
    <w:p w14:paraId="034E2021" w14:textId="77777777" w:rsidR="00F671A9" w:rsidRPr="003C2975" w:rsidRDefault="00F671A9" w:rsidP="00F671A9">
      <w:pPr>
        <w:spacing w:after="212"/>
        <w:ind w:left="-5"/>
        <w:rPr>
          <w:rFonts w:ascii="Arial" w:hAnsi="Arial" w:cs="Arial"/>
        </w:rPr>
      </w:pPr>
      <w:r w:rsidRPr="003C2975">
        <w:rPr>
          <w:rFonts w:ascii="Arial" w:hAnsi="Arial" w:cs="Arial"/>
        </w:rPr>
        <w:t xml:space="preserve">All areas of the school are fully accessible to children with disabilities. We have a range of different facilities to help SEND students throughout our school including:  </w:t>
      </w:r>
    </w:p>
    <w:p w14:paraId="673339EC" w14:textId="5C8939CB" w:rsidR="00F671A9" w:rsidRPr="003C2975" w:rsidRDefault="00F671A9" w:rsidP="00F671A9">
      <w:pPr>
        <w:numPr>
          <w:ilvl w:val="0"/>
          <w:numId w:val="3"/>
        </w:numPr>
        <w:spacing w:after="48"/>
        <w:ind w:hanging="413"/>
        <w:rPr>
          <w:rFonts w:ascii="Arial" w:hAnsi="Arial" w:cs="Arial"/>
        </w:rPr>
      </w:pPr>
      <w:r w:rsidRPr="003C2975">
        <w:rPr>
          <w:rFonts w:ascii="Arial" w:hAnsi="Arial" w:cs="Arial"/>
        </w:rPr>
        <w:t xml:space="preserve">disabled toilets and a care room in both KS1 and KS2, including a bed with ceiling hoist and separate manual hoist. Ramps in some areas leading into the school, </w:t>
      </w:r>
      <w:r w:rsidR="00D85610">
        <w:rPr>
          <w:rFonts w:ascii="Arial" w:hAnsi="Arial" w:cs="Arial"/>
        </w:rPr>
        <w:t xml:space="preserve">a </w:t>
      </w:r>
      <w:r w:rsidRPr="003C2975">
        <w:rPr>
          <w:rFonts w:ascii="Arial" w:hAnsi="Arial" w:cs="Arial"/>
        </w:rPr>
        <w:t xml:space="preserve">medical room. </w:t>
      </w:r>
    </w:p>
    <w:p w14:paraId="33420BD2" w14:textId="77777777" w:rsidR="00F671A9" w:rsidRPr="003C2975" w:rsidRDefault="00F671A9" w:rsidP="00F671A9">
      <w:pPr>
        <w:numPr>
          <w:ilvl w:val="0"/>
          <w:numId w:val="3"/>
        </w:numPr>
        <w:spacing w:after="26"/>
        <w:ind w:hanging="413"/>
        <w:rPr>
          <w:rFonts w:ascii="Arial" w:hAnsi="Arial" w:cs="Arial"/>
        </w:rPr>
      </w:pPr>
      <w:r w:rsidRPr="003C2975">
        <w:rPr>
          <w:rFonts w:ascii="Arial" w:hAnsi="Arial" w:cs="Arial"/>
        </w:rPr>
        <w:t xml:space="preserve">The school is fully DDA compatible. </w:t>
      </w:r>
    </w:p>
    <w:p w14:paraId="07CC5627" w14:textId="77777777" w:rsidR="00F671A9" w:rsidRPr="003C2975" w:rsidRDefault="00F671A9" w:rsidP="00F671A9">
      <w:pPr>
        <w:numPr>
          <w:ilvl w:val="0"/>
          <w:numId w:val="3"/>
        </w:numPr>
        <w:spacing w:after="54"/>
        <w:ind w:hanging="413"/>
        <w:rPr>
          <w:rFonts w:ascii="Arial" w:hAnsi="Arial" w:cs="Arial"/>
        </w:rPr>
      </w:pPr>
      <w:r w:rsidRPr="003C2975">
        <w:rPr>
          <w:rFonts w:ascii="Arial" w:hAnsi="Arial" w:cs="Arial"/>
        </w:rPr>
        <w:t xml:space="preserve">We ensure that equipment used is accessible to all children regardless of their needs. </w:t>
      </w:r>
    </w:p>
    <w:p w14:paraId="4511C7FF" w14:textId="77777777" w:rsidR="00F671A9" w:rsidRPr="003C2975" w:rsidRDefault="00F671A9" w:rsidP="00F671A9">
      <w:pPr>
        <w:numPr>
          <w:ilvl w:val="0"/>
          <w:numId w:val="3"/>
        </w:numPr>
        <w:spacing w:after="26"/>
        <w:ind w:hanging="413"/>
        <w:rPr>
          <w:rFonts w:ascii="Arial" w:hAnsi="Arial" w:cs="Arial"/>
        </w:rPr>
      </w:pPr>
      <w:r w:rsidRPr="003C2975">
        <w:rPr>
          <w:rFonts w:ascii="Arial" w:hAnsi="Arial" w:cs="Arial"/>
        </w:rPr>
        <w:t xml:space="preserve">Specialist equipment is provided for pupils with specific needs. </w:t>
      </w:r>
    </w:p>
    <w:p w14:paraId="56325375" w14:textId="77777777" w:rsidR="00F671A9" w:rsidRPr="003C2975" w:rsidRDefault="00F671A9" w:rsidP="00F671A9">
      <w:pPr>
        <w:numPr>
          <w:ilvl w:val="0"/>
          <w:numId w:val="3"/>
        </w:numPr>
        <w:spacing w:after="54"/>
        <w:ind w:hanging="413"/>
        <w:rPr>
          <w:rFonts w:ascii="Arial" w:hAnsi="Arial" w:cs="Arial"/>
        </w:rPr>
      </w:pPr>
      <w:r w:rsidRPr="003C2975">
        <w:rPr>
          <w:rFonts w:ascii="Arial" w:hAnsi="Arial" w:cs="Arial"/>
        </w:rPr>
        <w:t xml:space="preserve">Pupils requiring specialist equipment are monitored to assess the impact of using this equipment on their learning. </w:t>
      </w:r>
    </w:p>
    <w:p w14:paraId="63B896D4" w14:textId="7E0E2646" w:rsidR="00F671A9" w:rsidRPr="003C2975" w:rsidRDefault="00F671A9" w:rsidP="00F671A9">
      <w:pPr>
        <w:numPr>
          <w:ilvl w:val="0"/>
          <w:numId w:val="3"/>
        </w:numPr>
        <w:spacing w:after="48"/>
        <w:ind w:hanging="413"/>
        <w:rPr>
          <w:rFonts w:ascii="Arial" w:hAnsi="Arial" w:cs="Arial"/>
        </w:rPr>
      </w:pPr>
      <w:r w:rsidRPr="003C2975">
        <w:rPr>
          <w:rFonts w:ascii="Arial" w:hAnsi="Arial" w:cs="Arial"/>
        </w:rPr>
        <w:t xml:space="preserve">Extra-curricular activities are accessible for children with SEND, including trips and residentials. It may be necessary to </w:t>
      </w:r>
      <w:r w:rsidR="00D85610">
        <w:rPr>
          <w:rFonts w:ascii="Arial" w:hAnsi="Arial" w:cs="Arial"/>
        </w:rPr>
        <w:t>complete</w:t>
      </w:r>
      <w:r w:rsidRPr="003C2975">
        <w:rPr>
          <w:rFonts w:ascii="Arial" w:hAnsi="Arial" w:cs="Arial"/>
        </w:rPr>
        <w:t xml:space="preserve"> an individual risk assessment for some children for some activities. If this is necessary, we will discuss this with parents. </w:t>
      </w:r>
    </w:p>
    <w:p w14:paraId="26FF7DAE" w14:textId="79795AD1" w:rsidR="00256708" w:rsidRPr="0053518E" w:rsidRDefault="00F671A9" w:rsidP="0053518E">
      <w:pPr>
        <w:numPr>
          <w:ilvl w:val="0"/>
          <w:numId w:val="3"/>
        </w:numPr>
        <w:spacing w:after="2"/>
        <w:ind w:hanging="413"/>
        <w:rPr>
          <w:rFonts w:ascii="Arial" w:hAnsi="Arial" w:cs="Arial"/>
        </w:rPr>
      </w:pPr>
      <w:r w:rsidRPr="003C2975">
        <w:rPr>
          <w:rFonts w:ascii="Arial" w:hAnsi="Arial" w:cs="Arial"/>
        </w:rPr>
        <w:t xml:space="preserve">Children with disabilities will have an Individual Health Care Plan in place. This is developed in collaboration with parents, healthcare professionals, teachers and any other relevant adults involved with the child’s care.  </w:t>
      </w:r>
    </w:p>
    <w:p w14:paraId="095645F7" w14:textId="77777777" w:rsidR="00F671A9" w:rsidRPr="003C2975" w:rsidRDefault="00F671A9" w:rsidP="00F671A9">
      <w:pPr>
        <w:ind w:left="-5"/>
        <w:rPr>
          <w:rFonts w:ascii="Arial" w:hAnsi="Arial" w:cs="Arial"/>
        </w:rPr>
      </w:pPr>
      <w:bookmarkStart w:id="10" w:name="Training"/>
      <w:bookmarkStart w:id="11" w:name="_Hlk158204601"/>
      <w:r w:rsidRPr="003C2975">
        <w:rPr>
          <w:rFonts w:ascii="Arial" w:hAnsi="Arial" w:cs="Arial"/>
          <w:b/>
          <w:color w:val="4472C4"/>
        </w:rPr>
        <w:lastRenderedPageBreak/>
        <w:t>What training do our staff have for pupils with SEND</w:t>
      </w:r>
      <w:bookmarkEnd w:id="10"/>
      <w:r w:rsidRPr="003C2975">
        <w:rPr>
          <w:rFonts w:ascii="Arial" w:hAnsi="Arial" w:cs="Arial"/>
          <w:b/>
          <w:color w:val="4472C4"/>
        </w:rPr>
        <w:t xml:space="preserve">? </w:t>
      </w:r>
    </w:p>
    <w:bookmarkEnd w:id="11"/>
    <w:p w14:paraId="58FF9518" w14:textId="396A4EA2" w:rsidR="00F33616" w:rsidRDefault="00F33616" w:rsidP="00F671A9">
      <w:pPr>
        <w:ind w:left="-5"/>
        <w:rPr>
          <w:rFonts w:ascii="Arial" w:hAnsi="Arial" w:cs="Arial"/>
        </w:rPr>
      </w:pPr>
      <w:r>
        <w:rPr>
          <w:rFonts w:ascii="Arial" w:hAnsi="Arial" w:cs="Arial"/>
        </w:rPr>
        <w:t>The school SENDCo, Fiona Pearson</w:t>
      </w:r>
      <w:r w:rsidR="006F5369">
        <w:rPr>
          <w:rFonts w:ascii="Arial" w:hAnsi="Arial" w:cs="Arial"/>
        </w:rPr>
        <w:t>,</w:t>
      </w:r>
      <w:r>
        <w:rPr>
          <w:rFonts w:ascii="Arial" w:hAnsi="Arial" w:cs="Arial"/>
        </w:rPr>
        <w:t xml:space="preserve"> has completed a year long programme of CPD -SEND Support and Training delivered by Dudley and Sandwell Learning Support Services. She is also in the process of completing the NPQ SENCo qualification delivered by Best Practice Network (recognised by the DfE).</w:t>
      </w:r>
    </w:p>
    <w:p w14:paraId="4DC6C6A2" w14:textId="420BC7DF" w:rsidR="00F671A9" w:rsidRPr="003C2975" w:rsidRDefault="00F671A9" w:rsidP="00F671A9">
      <w:pPr>
        <w:ind w:left="-5"/>
        <w:rPr>
          <w:rFonts w:ascii="Arial" w:hAnsi="Arial" w:cs="Arial"/>
        </w:rPr>
      </w:pPr>
      <w:r w:rsidRPr="003C2975">
        <w:rPr>
          <w:rFonts w:ascii="Arial" w:hAnsi="Arial" w:cs="Arial"/>
        </w:rPr>
        <w:t xml:space="preserve">The school’s Continued Professional Development Programme addresses emerging needs and is regularly reviewed. This programme may involve using different strategies and more practical adaptation of resources and activities, with the aim that all pupils can access the lessons fully. Staff who are new to the school follow an induction programme which includes training and information on pupils with SEND. Training if necessary is organised by the </w:t>
      </w:r>
      <w:r w:rsidR="00256708">
        <w:rPr>
          <w:rFonts w:ascii="Arial" w:hAnsi="Arial" w:cs="Arial"/>
        </w:rPr>
        <w:t>SENDC</w:t>
      </w:r>
      <w:r w:rsidR="0053518E">
        <w:rPr>
          <w:rFonts w:ascii="Arial" w:hAnsi="Arial" w:cs="Arial"/>
        </w:rPr>
        <w:t>o</w:t>
      </w:r>
      <w:r w:rsidRPr="003C2975">
        <w:rPr>
          <w:rFonts w:ascii="Arial" w:hAnsi="Arial" w:cs="Arial"/>
        </w:rPr>
        <w:t xml:space="preserve">. </w:t>
      </w:r>
    </w:p>
    <w:p w14:paraId="057B2FC9" w14:textId="1B75E4CC" w:rsidR="00F671A9" w:rsidRPr="003C2975" w:rsidRDefault="00F671A9" w:rsidP="00F671A9">
      <w:pPr>
        <w:ind w:left="-5"/>
        <w:rPr>
          <w:rFonts w:ascii="Arial" w:hAnsi="Arial" w:cs="Arial"/>
        </w:rPr>
      </w:pPr>
      <w:r w:rsidRPr="003C2975">
        <w:rPr>
          <w:rFonts w:ascii="Arial" w:hAnsi="Arial" w:cs="Arial"/>
        </w:rPr>
        <w:t xml:space="preserve">We have a strong team of </w:t>
      </w:r>
      <w:r w:rsidR="00C14DF5">
        <w:rPr>
          <w:rFonts w:ascii="Arial" w:hAnsi="Arial" w:cs="Arial"/>
        </w:rPr>
        <w:t>Teaching</w:t>
      </w:r>
      <w:r w:rsidRPr="003C2975">
        <w:rPr>
          <w:rFonts w:ascii="Arial" w:hAnsi="Arial" w:cs="Arial"/>
        </w:rPr>
        <w:t xml:space="preserve"> Assistants and within this team there are staff who have a range of experience and training, covering various SEN needs </w:t>
      </w:r>
      <w:r w:rsidR="006F5369" w:rsidRPr="003C2975">
        <w:rPr>
          <w:rFonts w:ascii="Arial" w:hAnsi="Arial" w:cs="Arial"/>
        </w:rPr>
        <w:t>including</w:t>
      </w:r>
      <w:r w:rsidRPr="003C2975">
        <w:rPr>
          <w:rFonts w:ascii="Arial" w:hAnsi="Arial" w:cs="Arial"/>
        </w:rPr>
        <w:t xml:space="preserve"> NVQ Level 2/3 qualifications, child protection, first aid, support of students with physical and sensory difficulties, speech and language difficulties, social emotional and mental health difficulties, intervention programme training.  </w:t>
      </w:r>
    </w:p>
    <w:p w14:paraId="61E4F860" w14:textId="77777777" w:rsidR="00F671A9" w:rsidRPr="003C2975" w:rsidRDefault="00F671A9" w:rsidP="00F671A9">
      <w:pPr>
        <w:spacing w:after="159" w:line="259" w:lineRule="auto"/>
        <w:ind w:left="0" w:firstLine="0"/>
        <w:rPr>
          <w:rFonts w:ascii="Arial" w:hAnsi="Arial" w:cs="Arial"/>
        </w:rPr>
      </w:pPr>
      <w:r w:rsidRPr="003C2975">
        <w:rPr>
          <w:rFonts w:ascii="Arial" w:hAnsi="Arial" w:cs="Arial"/>
        </w:rPr>
        <w:t xml:space="preserve"> </w:t>
      </w:r>
    </w:p>
    <w:p w14:paraId="28196A38" w14:textId="77777777" w:rsidR="00F671A9" w:rsidRPr="003C2975" w:rsidRDefault="00F671A9" w:rsidP="00F671A9">
      <w:pPr>
        <w:spacing w:after="211"/>
        <w:ind w:left="-5"/>
        <w:rPr>
          <w:rFonts w:ascii="Arial" w:hAnsi="Arial" w:cs="Arial"/>
        </w:rPr>
      </w:pPr>
      <w:bookmarkStart w:id="12" w:name="_Hlk158204621"/>
      <w:bookmarkStart w:id="13" w:name="Support_services"/>
      <w:r w:rsidRPr="003C2975">
        <w:rPr>
          <w:rFonts w:ascii="Arial" w:hAnsi="Arial" w:cs="Arial"/>
          <w:b/>
          <w:color w:val="4472C4"/>
        </w:rPr>
        <w:t xml:space="preserve">What support services might be accessed to support children with SEND? </w:t>
      </w:r>
    </w:p>
    <w:bookmarkEnd w:id="12"/>
    <w:bookmarkEnd w:id="13"/>
    <w:p w14:paraId="720CBD08" w14:textId="77777777" w:rsidR="00F671A9" w:rsidRPr="003C2975" w:rsidRDefault="00F671A9" w:rsidP="00547D8D">
      <w:pPr>
        <w:numPr>
          <w:ilvl w:val="0"/>
          <w:numId w:val="4"/>
        </w:numPr>
        <w:spacing w:after="26" w:line="360" w:lineRule="auto"/>
        <w:ind w:hanging="361"/>
        <w:rPr>
          <w:rFonts w:ascii="Arial" w:hAnsi="Arial" w:cs="Arial"/>
        </w:rPr>
      </w:pPr>
      <w:r w:rsidRPr="003C2975">
        <w:rPr>
          <w:rFonts w:ascii="Arial" w:hAnsi="Arial" w:cs="Arial"/>
        </w:rPr>
        <w:t xml:space="preserve">School Nurse  </w:t>
      </w:r>
    </w:p>
    <w:p w14:paraId="6DBCE22D" w14:textId="782A272D" w:rsidR="00F671A9" w:rsidRDefault="00547D8D" w:rsidP="00547D8D">
      <w:pPr>
        <w:numPr>
          <w:ilvl w:val="0"/>
          <w:numId w:val="4"/>
        </w:numPr>
        <w:spacing w:after="21" w:line="360" w:lineRule="auto"/>
        <w:ind w:hanging="361"/>
        <w:rPr>
          <w:rFonts w:ascii="Arial" w:hAnsi="Arial" w:cs="Arial"/>
        </w:rPr>
      </w:pPr>
      <w:r>
        <w:rPr>
          <w:rFonts w:ascii="Arial" w:hAnsi="Arial" w:cs="Arial"/>
        </w:rPr>
        <w:t xml:space="preserve">NHS </w:t>
      </w:r>
      <w:r w:rsidR="00F671A9" w:rsidRPr="003C2975">
        <w:rPr>
          <w:rFonts w:ascii="Arial" w:hAnsi="Arial" w:cs="Arial"/>
        </w:rPr>
        <w:t xml:space="preserve">Speech and Language Therapy Team </w:t>
      </w:r>
    </w:p>
    <w:p w14:paraId="36B70121" w14:textId="77777777" w:rsidR="00A1776B" w:rsidRDefault="00F671A9" w:rsidP="00547D8D">
      <w:pPr>
        <w:numPr>
          <w:ilvl w:val="0"/>
          <w:numId w:val="4"/>
        </w:numPr>
        <w:spacing w:after="25" w:line="360" w:lineRule="auto"/>
        <w:ind w:hanging="361"/>
        <w:rPr>
          <w:rFonts w:ascii="Arial" w:hAnsi="Arial" w:cs="Arial"/>
        </w:rPr>
      </w:pPr>
      <w:r w:rsidRPr="003C2975">
        <w:rPr>
          <w:rFonts w:ascii="Arial" w:hAnsi="Arial" w:cs="Arial"/>
        </w:rPr>
        <w:t xml:space="preserve">Child, Adolescent Mental Health Service (CAMHS) </w:t>
      </w:r>
    </w:p>
    <w:p w14:paraId="023DC55F" w14:textId="3164D01D" w:rsidR="00F671A9" w:rsidRPr="00A1776B" w:rsidRDefault="00A1776B" w:rsidP="00A1776B">
      <w:pPr>
        <w:pStyle w:val="ListParagraph"/>
        <w:numPr>
          <w:ilvl w:val="0"/>
          <w:numId w:val="6"/>
        </w:numPr>
        <w:spacing w:after="25" w:line="360" w:lineRule="auto"/>
        <w:rPr>
          <w:rFonts w:ascii="Arial" w:hAnsi="Arial" w:cs="Arial"/>
        </w:rPr>
      </w:pPr>
      <w:r>
        <w:rPr>
          <w:rFonts w:ascii="Arial" w:hAnsi="Arial" w:cs="Arial"/>
        </w:rPr>
        <w:t>Reflexions</w:t>
      </w:r>
    </w:p>
    <w:p w14:paraId="57F73A52" w14:textId="400C5D02" w:rsidR="00A1776B" w:rsidRDefault="00A1776B" w:rsidP="00547D8D">
      <w:pPr>
        <w:numPr>
          <w:ilvl w:val="0"/>
          <w:numId w:val="4"/>
        </w:numPr>
        <w:spacing w:after="25" w:line="360" w:lineRule="auto"/>
        <w:ind w:hanging="361"/>
        <w:rPr>
          <w:rFonts w:ascii="Arial" w:hAnsi="Arial" w:cs="Arial"/>
        </w:rPr>
      </w:pPr>
      <w:r>
        <w:rPr>
          <w:rFonts w:ascii="Arial" w:hAnsi="Arial" w:cs="Arial"/>
        </w:rPr>
        <w:t>Communication and Interaction, Physical and Sensory Advisory Service (CIPS)</w:t>
      </w:r>
    </w:p>
    <w:p w14:paraId="2E087513" w14:textId="040FEB57" w:rsidR="00A1776B" w:rsidRDefault="00A1776B" w:rsidP="00A1776B">
      <w:pPr>
        <w:pStyle w:val="ListParagraph"/>
        <w:numPr>
          <w:ilvl w:val="0"/>
          <w:numId w:val="5"/>
        </w:numPr>
        <w:spacing w:after="25" w:line="360" w:lineRule="auto"/>
        <w:rPr>
          <w:rFonts w:ascii="Arial" w:hAnsi="Arial" w:cs="Arial"/>
        </w:rPr>
      </w:pPr>
      <w:r>
        <w:rPr>
          <w:rFonts w:ascii="Arial" w:hAnsi="Arial" w:cs="Arial"/>
        </w:rPr>
        <w:t>Speech and Language Centre</w:t>
      </w:r>
    </w:p>
    <w:p w14:paraId="47B5A186" w14:textId="4F30E428" w:rsidR="00A1776B" w:rsidRDefault="00A1776B" w:rsidP="00A1776B">
      <w:pPr>
        <w:pStyle w:val="ListParagraph"/>
        <w:numPr>
          <w:ilvl w:val="0"/>
          <w:numId w:val="5"/>
        </w:numPr>
        <w:spacing w:after="25" w:line="360" w:lineRule="auto"/>
        <w:rPr>
          <w:rFonts w:ascii="Arial" w:hAnsi="Arial" w:cs="Arial"/>
        </w:rPr>
      </w:pPr>
      <w:r>
        <w:rPr>
          <w:rFonts w:ascii="Arial" w:hAnsi="Arial" w:cs="Arial"/>
        </w:rPr>
        <w:t>ECHO outreach</w:t>
      </w:r>
    </w:p>
    <w:p w14:paraId="207DD5E2" w14:textId="3DC48A27" w:rsidR="00A1776B" w:rsidRDefault="00A1776B" w:rsidP="00A1776B">
      <w:pPr>
        <w:pStyle w:val="ListParagraph"/>
        <w:numPr>
          <w:ilvl w:val="0"/>
          <w:numId w:val="5"/>
        </w:numPr>
        <w:spacing w:after="25" w:line="360" w:lineRule="auto"/>
        <w:rPr>
          <w:rFonts w:ascii="Arial" w:hAnsi="Arial" w:cs="Arial"/>
        </w:rPr>
      </w:pPr>
      <w:r>
        <w:rPr>
          <w:rFonts w:ascii="Arial" w:hAnsi="Arial" w:cs="Arial"/>
        </w:rPr>
        <w:t>ASD and Social Communication (ASC)</w:t>
      </w:r>
    </w:p>
    <w:p w14:paraId="7103A427" w14:textId="371BCD1F" w:rsidR="001E3EC6" w:rsidRDefault="001E3EC6" w:rsidP="00A1776B">
      <w:pPr>
        <w:pStyle w:val="ListParagraph"/>
        <w:numPr>
          <w:ilvl w:val="0"/>
          <w:numId w:val="5"/>
        </w:numPr>
        <w:spacing w:after="25" w:line="360" w:lineRule="auto"/>
        <w:rPr>
          <w:rFonts w:ascii="Arial" w:hAnsi="Arial" w:cs="Arial"/>
        </w:rPr>
      </w:pPr>
      <w:r>
        <w:rPr>
          <w:rFonts w:ascii="Arial" w:hAnsi="Arial" w:cs="Arial"/>
        </w:rPr>
        <w:t>Physical and Sensory Service</w:t>
      </w:r>
    </w:p>
    <w:p w14:paraId="433D2784" w14:textId="175DF63D" w:rsidR="00A1776B" w:rsidRDefault="001E3EC6" w:rsidP="00A1776B">
      <w:pPr>
        <w:pStyle w:val="ListParagraph"/>
        <w:numPr>
          <w:ilvl w:val="0"/>
          <w:numId w:val="5"/>
        </w:numPr>
        <w:spacing w:after="25" w:line="360" w:lineRule="auto"/>
        <w:rPr>
          <w:rFonts w:ascii="Arial" w:hAnsi="Arial" w:cs="Arial"/>
        </w:rPr>
      </w:pPr>
      <w:r>
        <w:rPr>
          <w:rFonts w:ascii="Arial" w:hAnsi="Arial" w:cs="Arial"/>
        </w:rPr>
        <w:t>Hearing Impairment Service</w:t>
      </w:r>
    </w:p>
    <w:p w14:paraId="02444919" w14:textId="6547D0BA" w:rsidR="001E3EC6" w:rsidRPr="00A1776B" w:rsidRDefault="001E3EC6" w:rsidP="00A1776B">
      <w:pPr>
        <w:pStyle w:val="ListParagraph"/>
        <w:numPr>
          <w:ilvl w:val="0"/>
          <w:numId w:val="5"/>
        </w:numPr>
        <w:spacing w:after="25" w:line="360" w:lineRule="auto"/>
        <w:rPr>
          <w:rFonts w:ascii="Arial" w:hAnsi="Arial" w:cs="Arial"/>
        </w:rPr>
      </w:pPr>
      <w:r>
        <w:rPr>
          <w:rFonts w:ascii="Arial" w:hAnsi="Arial" w:cs="Arial"/>
        </w:rPr>
        <w:t>Visual Impairment Service</w:t>
      </w:r>
    </w:p>
    <w:p w14:paraId="4CFA3ED9" w14:textId="77777777" w:rsidR="00F671A9" w:rsidRPr="00547D8D" w:rsidRDefault="00F671A9" w:rsidP="00547D8D">
      <w:pPr>
        <w:numPr>
          <w:ilvl w:val="0"/>
          <w:numId w:val="4"/>
        </w:numPr>
        <w:spacing w:after="128" w:line="276" w:lineRule="auto"/>
        <w:ind w:hanging="361"/>
        <w:rPr>
          <w:rFonts w:ascii="Arial" w:hAnsi="Arial" w:cs="Arial"/>
        </w:rPr>
      </w:pPr>
      <w:r w:rsidRPr="00547D8D">
        <w:rPr>
          <w:rFonts w:ascii="Arial" w:hAnsi="Arial" w:cs="Arial"/>
        </w:rPr>
        <w:t xml:space="preserve">Integrated Early Years Service </w:t>
      </w:r>
    </w:p>
    <w:p w14:paraId="46E6F7FC" w14:textId="77777777" w:rsidR="00F671A9" w:rsidRPr="00547D8D" w:rsidRDefault="00F671A9" w:rsidP="00547D8D">
      <w:pPr>
        <w:numPr>
          <w:ilvl w:val="0"/>
          <w:numId w:val="4"/>
        </w:numPr>
        <w:spacing w:after="128" w:line="276" w:lineRule="auto"/>
        <w:ind w:hanging="361"/>
        <w:rPr>
          <w:rFonts w:ascii="Arial" w:hAnsi="Arial" w:cs="Arial"/>
        </w:rPr>
      </w:pPr>
      <w:r w:rsidRPr="00547D8D">
        <w:rPr>
          <w:rFonts w:ascii="Arial" w:hAnsi="Arial" w:cs="Arial"/>
        </w:rPr>
        <w:t>Inclusive Pathways</w:t>
      </w:r>
    </w:p>
    <w:p w14:paraId="17FC60E0" w14:textId="1F822E64" w:rsidR="00F671A9" w:rsidRDefault="00F671A9" w:rsidP="00256708">
      <w:pPr>
        <w:numPr>
          <w:ilvl w:val="0"/>
          <w:numId w:val="4"/>
        </w:numPr>
        <w:spacing w:after="128" w:line="276" w:lineRule="auto"/>
        <w:ind w:hanging="361"/>
        <w:rPr>
          <w:rFonts w:ascii="Arial" w:hAnsi="Arial" w:cs="Arial"/>
        </w:rPr>
      </w:pPr>
      <w:r w:rsidRPr="00547D8D">
        <w:rPr>
          <w:rFonts w:ascii="Arial" w:hAnsi="Arial" w:cs="Arial"/>
        </w:rPr>
        <w:t xml:space="preserve">Occupational Therapy </w:t>
      </w:r>
      <w:r w:rsidR="001E3EC6">
        <w:rPr>
          <w:rFonts w:ascii="Arial" w:hAnsi="Arial" w:cs="Arial"/>
        </w:rPr>
        <w:t>Team</w:t>
      </w:r>
    </w:p>
    <w:p w14:paraId="45AF836C" w14:textId="2375820A" w:rsidR="001E3EC6" w:rsidRDefault="001E3EC6" w:rsidP="00256708">
      <w:pPr>
        <w:numPr>
          <w:ilvl w:val="0"/>
          <w:numId w:val="4"/>
        </w:numPr>
        <w:spacing w:after="128" w:line="276" w:lineRule="auto"/>
        <w:ind w:hanging="361"/>
        <w:rPr>
          <w:rFonts w:ascii="Arial" w:hAnsi="Arial" w:cs="Arial"/>
        </w:rPr>
      </w:pPr>
      <w:r>
        <w:rPr>
          <w:rFonts w:ascii="Arial" w:hAnsi="Arial" w:cs="Arial"/>
        </w:rPr>
        <w:t>Physiotherapy Team</w:t>
      </w:r>
    </w:p>
    <w:p w14:paraId="75029614" w14:textId="562F2F3C" w:rsidR="00663CF6" w:rsidRDefault="00663CF6" w:rsidP="00256708">
      <w:pPr>
        <w:numPr>
          <w:ilvl w:val="0"/>
          <w:numId w:val="4"/>
        </w:numPr>
        <w:spacing w:after="128" w:line="276" w:lineRule="auto"/>
        <w:ind w:hanging="361"/>
        <w:rPr>
          <w:rFonts w:ascii="Arial" w:hAnsi="Arial" w:cs="Arial"/>
        </w:rPr>
      </w:pPr>
      <w:r>
        <w:rPr>
          <w:rFonts w:ascii="Arial" w:hAnsi="Arial" w:cs="Arial"/>
        </w:rPr>
        <w:t xml:space="preserve">Barnardo’s </w:t>
      </w:r>
    </w:p>
    <w:p w14:paraId="5D9FC549" w14:textId="77777777" w:rsidR="009F05B8" w:rsidRDefault="009F05B8" w:rsidP="00F671A9">
      <w:pPr>
        <w:spacing w:after="212"/>
        <w:ind w:left="-5"/>
        <w:rPr>
          <w:rFonts w:ascii="Arial" w:hAnsi="Arial" w:cs="Arial"/>
        </w:rPr>
      </w:pPr>
    </w:p>
    <w:p w14:paraId="481D22C1" w14:textId="2A8C2623" w:rsidR="00F671A9" w:rsidRPr="003C2975" w:rsidRDefault="00F671A9" w:rsidP="00F671A9">
      <w:pPr>
        <w:spacing w:after="212"/>
        <w:ind w:left="-5"/>
        <w:rPr>
          <w:rFonts w:ascii="Arial" w:hAnsi="Arial" w:cs="Arial"/>
        </w:rPr>
      </w:pPr>
      <w:r w:rsidRPr="003C2975">
        <w:rPr>
          <w:rFonts w:ascii="Arial" w:hAnsi="Arial" w:cs="Arial"/>
        </w:rPr>
        <w:lastRenderedPageBreak/>
        <w:t xml:space="preserve">At Glynne, we also buy into appropriate local authority traded services and private services including: </w:t>
      </w:r>
    </w:p>
    <w:p w14:paraId="20CB147E" w14:textId="77777777" w:rsidR="00F671A9" w:rsidRPr="003C2975" w:rsidRDefault="00F671A9" w:rsidP="00F671A9">
      <w:pPr>
        <w:numPr>
          <w:ilvl w:val="0"/>
          <w:numId w:val="4"/>
        </w:numPr>
        <w:spacing w:after="21"/>
        <w:ind w:hanging="361"/>
        <w:rPr>
          <w:rFonts w:ascii="Arial" w:hAnsi="Arial" w:cs="Arial"/>
        </w:rPr>
      </w:pPr>
      <w:r w:rsidRPr="003C2975">
        <w:rPr>
          <w:rFonts w:ascii="Arial" w:hAnsi="Arial" w:cs="Arial"/>
        </w:rPr>
        <w:t xml:space="preserve">Dudley Educational Psychology Service </w:t>
      </w:r>
    </w:p>
    <w:p w14:paraId="29DDD91A" w14:textId="77777777" w:rsidR="00F671A9" w:rsidRPr="003C2975" w:rsidRDefault="00F671A9" w:rsidP="00F671A9">
      <w:pPr>
        <w:numPr>
          <w:ilvl w:val="0"/>
          <w:numId w:val="4"/>
        </w:numPr>
        <w:spacing w:after="26"/>
        <w:ind w:hanging="361"/>
        <w:rPr>
          <w:rFonts w:ascii="Arial" w:hAnsi="Arial" w:cs="Arial"/>
        </w:rPr>
      </w:pPr>
      <w:r w:rsidRPr="003C2975">
        <w:rPr>
          <w:rFonts w:ascii="Arial" w:hAnsi="Arial" w:cs="Arial"/>
        </w:rPr>
        <w:t xml:space="preserve">Dudley Counselling Service  </w:t>
      </w:r>
    </w:p>
    <w:p w14:paraId="3EDE7E2E" w14:textId="77777777" w:rsidR="00F671A9" w:rsidRPr="003C2975" w:rsidRDefault="00F671A9" w:rsidP="00F671A9">
      <w:pPr>
        <w:numPr>
          <w:ilvl w:val="0"/>
          <w:numId w:val="4"/>
        </w:numPr>
        <w:spacing w:after="21"/>
        <w:ind w:hanging="361"/>
        <w:rPr>
          <w:rFonts w:ascii="Arial" w:hAnsi="Arial" w:cs="Arial"/>
        </w:rPr>
      </w:pPr>
      <w:r w:rsidRPr="003C2975">
        <w:rPr>
          <w:rFonts w:ascii="Arial" w:hAnsi="Arial" w:cs="Arial"/>
        </w:rPr>
        <w:t xml:space="preserve">Dudley Learning Support Service (LSS) </w:t>
      </w:r>
    </w:p>
    <w:p w14:paraId="162C67BF" w14:textId="783437A1" w:rsidR="00DD01F8" w:rsidRPr="009F05B8" w:rsidRDefault="00F671A9" w:rsidP="009F05B8">
      <w:pPr>
        <w:numPr>
          <w:ilvl w:val="0"/>
          <w:numId w:val="4"/>
        </w:numPr>
        <w:spacing w:after="1"/>
        <w:ind w:hanging="361"/>
        <w:rPr>
          <w:rFonts w:ascii="Arial" w:hAnsi="Arial" w:cs="Arial"/>
        </w:rPr>
      </w:pPr>
      <w:r w:rsidRPr="003C2975">
        <w:rPr>
          <w:rFonts w:ascii="Arial" w:hAnsi="Arial" w:cs="Arial"/>
        </w:rPr>
        <w:t xml:space="preserve">West Midland Speech and Language Therapy Service </w:t>
      </w:r>
    </w:p>
    <w:p w14:paraId="6332F1E8" w14:textId="758CC598" w:rsidR="00A1776B" w:rsidRDefault="00A1776B" w:rsidP="009F05B8">
      <w:pPr>
        <w:numPr>
          <w:ilvl w:val="0"/>
          <w:numId w:val="4"/>
        </w:numPr>
        <w:spacing w:after="0" w:line="276" w:lineRule="auto"/>
        <w:ind w:hanging="361"/>
        <w:rPr>
          <w:rFonts w:ascii="Arial" w:hAnsi="Arial" w:cs="Arial"/>
        </w:rPr>
      </w:pPr>
      <w:r w:rsidRPr="001E3EC6">
        <w:rPr>
          <w:rFonts w:ascii="Arial" w:hAnsi="Arial" w:cs="Arial"/>
        </w:rPr>
        <w:t>Behaviour Support Team</w:t>
      </w:r>
    </w:p>
    <w:p w14:paraId="63091DE1" w14:textId="21160603" w:rsidR="00DD01F8" w:rsidRDefault="00DD01F8" w:rsidP="009F05B8">
      <w:pPr>
        <w:numPr>
          <w:ilvl w:val="0"/>
          <w:numId w:val="4"/>
        </w:numPr>
        <w:spacing w:after="0" w:line="276" w:lineRule="auto"/>
        <w:ind w:hanging="361"/>
        <w:rPr>
          <w:rFonts w:ascii="Arial" w:hAnsi="Arial" w:cs="Arial"/>
        </w:rPr>
      </w:pPr>
      <w:r>
        <w:rPr>
          <w:rFonts w:ascii="Arial" w:hAnsi="Arial" w:cs="Arial"/>
        </w:rPr>
        <w:t>Private Play Therapist</w:t>
      </w:r>
    </w:p>
    <w:p w14:paraId="1AEF7D36" w14:textId="023E20E0" w:rsidR="00DD01F8" w:rsidRDefault="00DD01F8" w:rsidP="009F05B8">
      <w:pPr>
        <w:numPr>
          <w:ilvl w:val="0"/>
          <w:numId w:val="4"/>
        </w:numPr>
        <w:spacing w:after="0" w:line="276" w:lineRule="auto"/>
        <w:ind w:hanging="361"/>
        <w:rPr>
          <w:rFonts w:ascii="Arial" w:hAnsi="Arial" w:cs="Arial"/>
        </w:rPr>
      </w:pPr>
      <w:r>
        <w:rPr>
          <w:rFonts w:ascii="Arial" w:hAnsi="Arial" w:cs="Arial"/>
        </w:rPr>
        <w:t>Phase Trust</w:t>
      </w:r>
      <w:r w:rsidR="00F33616">
        <w:rPr>
          <w:rFonts w:ascii="Arial" w:hAnsi="Arial" w:cs="Arial"/>
        </w:rPr>
        <w:t xml:space="preserve"> Charity</w:t>
      </w:r>
    </w:p>
    <w:p w14:paraId="78701C9B" w14:textId="27AE7ED2" w:rsidR="00DD01F8" w:rsidRPr="001E3EC6" w:rsidRDefault="00DD01F8" w:rsidP="009F05B8">
      <w:pPr>
        <w:numPr>
          <w:ilvl w:val="0"/>
          <w:numId w:val="4"/>
        </w:numPr>
        <w:spacing w:after="0" w:line="276" w:lineRule="auto"/>
        <w:ind w:hanging="361"/>
        <w:rPr>
          <w:rFonts w:ascii="Arial" w:hAnsi="Arial" w:cs="Arial"/>
        </w:rPr>
      </w:pPr>
      <w:r>
        <w:rPr>
          <w:rFonts w:ascii="Arial" w:hAnsi="Arial" w:cs="Arial"/>
        </w:rPr>
        <w:t>Specialist Teacher for Reading-Reading Doctor</w:t>
      </w:r>
    </w:p>
    <w:p w14:paraId="689B5802" w14:textId="77777777" w:rsidR="009F05B8" w:rsidRDefault="009F05B8" w:rsidP="00DD01F8">
      <w:pPr>
        <w:spacing w:after="159" w:line="259" w:lineRule="auto"/>
        <w:rPr>
          <w:rFonts w:ascii="Arial" w:hAnsi="Arial" w:cs="Arial"/>
        </w:rPr>
      </w:pPr>
    </w:p>
    <w:p w14:paraId="0263D973" w14:textId="697C8230" w:rsidR="00F671A9" w:rsidRDefault="00DD01F8" w:rsidP="00DD01F8">
      <w:pPr>
        <w:spacing w:after="159" w:line="259" w:lineRule="auto"/>
        <w:rPr>
          <w:rFonts w:ascii="Arial" w:hAnsi="Arial" w:cs="Arial"/>
        </w:rPr>
      </w:pPr>
      <w:r>
        <w:rPr>
          <w:rFonts w:ascii="Arial" w:hAnsi="Arial" w:cs="Arial"/>
        </w:rPr>
        <w:t>Within school we also have staff trained to support children in specific areas:</w:t>
      </w:r>
    </w:p>
    <w:p w14:paraId="58C372A6" w14:textId="556060AD" w:rsidR="00DD01F8" w:rsidRDefault="00DD01F8" w:rsidP="00DD01F8">
      <w:pPr>
        <w:pStyle w:val="ListParagraph"/>
        <w:numPr>
          <w:ilvl w:val="0"/>
          <w:numId w:val="7"/>
        </w:numPr>
        <w:spacing w:after="159" w:line="259" w:lineRule="auto"/>
        <w:rPr>
          <w:rFonts w:ascii="Arial" w:hAnsi="Arial" w:cs="Arial"/>
        </w:rPr>
      </w:pPr>
      <w:r>
        <w:rPr>
          <w:rFonts w:ascii="Arial" w:hAnsi="Arial" w:cs="Arial"/>
        </w:rPr>
        <w:t>Boosting Reading @ Primary -</w:t>
      </w:r>
      <w:r w:rsidR="009F05B8">
        <w:rPr>
          <w:rFonts w:ascii="Arial" w:hAnsi="Arial" w:cs="Arial"/>
        </w:rPr>
        <w:t xml:space="preserve"> </w:t>
      </w:r>
      <w:r>
        <w:rPr>
          <w:rFonts w:ascii="Arial" w:hAnsi="Arial" w:cs="Arial"/>
        </w:rPr>
        <w:t>BR@P</w:t>
      </w:r>
    </w:p>
    <w:p w14:paraId="7FEDFC8D" w14:textId="68463C4D" w:rsidR="00DD01F8" w:rsidRDefault="00B645B3" w:rsidP="00DD01F8">
      <w:pPr>
        <w:pStyle w:val="ListParagraph"/>
        <w:numPr>
          <w:ilvl w:val="0"/>
          <w:numId w:val="7"/>
        </w:numPr>
        <w:spacing w:after="159" w:line="259" w:lineRule="auto"/>
        <w:rPr>
          <w:rFonts w:ascii="Arial" w:hAnsi="Arial" w:cs="Arial"/>
        </w:rPr>
      </w:pPr>
      <w:r>
        <w:rPr>
          <w:rFonts w:ascii="Arial" w:hAnsi="Arial" w:cs="Arial"/>
        </w:rPr>
        <w:t>Success @ Arithmetic</w:t>
      </w:r>
    </w:p>
    <w:p w14:paraId="7487D2D3" w14:textId="369EE605" w:rsidR="00B645B3" w:rsidRDefault="00B645B3" w:rsidP="00DD01F8">
      <w:pPr>
        <w:pStyle w:val="ListParagraph"/>
        <w:numPr>
          <w:ilvl w:val="0"/>
          <w:numId w:val="7"/>
        </w:numPr>
        <w:spacing w:after="159" w:line="259" w:lineRule="auto"/>
        <w:rPr>
          <w:rFonts w:ascii="Arial" w:hAnsi="Arial" w:cs="Arial"/>
        </w:rPr>
      </w:pPr>
      <w:r>
        <w:rPr>
          <w:rFonts w:ascii="Arial" w:hAnsi="Arial" w:cs="Arial"/>
        </w:rPr>
        <w:t>Emotional Literacy Support Assistants (ELSAs)</w:t>
      </w:r>
    </w:p>
    <w:p w14:paraId="418DDBFF" w14:textId="2DC157E9" w:rsidR="00B645B3" w:rsidRDefault="00B645B3" w:rsidP="00DD01F8">
      <w:pPr>
        <w:pStyle w:val="ListParagraph"/>
        <w:numPr>
          <w:ilvl w:val="0"/>
          <w:numId w:val="7"/>
        </w:numPr>
        <w:spacing w:after="159" w:line="259" w:lineRule="auto"/>
        <w:rPr>
          <w:rFonts w:ascii="Arial" w:hAnsi="Arial" w:cs="Arial"/>
        </w:rPr>
      </w:pPr>
      <w:r>
        <w:rPr>
          <w:rFonts w:ascii="Arial" w:hAnsi="Arial" w:cs="Arial"/>
        </w:rPr>
        <w:t>Drawing and Talking Therapist</w:t>
      </w:r>
    </w:p>
    <w:p w14:paraId="21D1354E" w14:textId="6180B681" w:rsidR="00B645B3" w:rsidRDefault="00B645B3" w:rsidP="00DD01F8">
      <w:pPr>
        <w:pStyle w:val="ListParagraph"/>
        <w:numPr>
          <w:ilvl w:val="0"/>
          <w:numId w:val="7"/>
        </w:numPr>
        <w:spacing w:after="159" w:line="259" w:lineRule="auto"/>
        <w:rPr>
          <w:rFonts w:ascii="Arial" w:hAnsi="Arial" w:cs="Arial"/>
        </w:rPr>
      </w:pPr>
      <w:r>
        <w:rPr>
          <w:rFonts w:ascii="Arial" w:hAnsi="Arial" w:cs="Arial"/>
        </w:rPr>
        <w:t>Lego Therapy</w:t>
      </w:r>
    </w:p>
    <w:p w14:paraId="1F2158A3" w14:textId="191706FE" w:rsidR="00B645B3" w:rsidRDefault="00B645B3" w:rsidP="00DD01F8">
      <w:pPr>
        <w:pStyle w:val="ListParagraph"/>
        <w:numPr>
          <w:ilvl w:val="0"/>
          <w:numId w:val="7"/>
        </w:numPr>
        <w:spacing w:after="159" w:line="259" w:lineRule="auto"/>
        <w:rPr>
          <w:rFonts w:ascii="Arial" w:hAnsi="Arial" w:cs="Arial"/>
        </w:rPr>
      </w:pPr>
      <w:r>
        <w:rPr>
          <w:rFonts w:ascii="Arial" w:hAnsi="Arial" w:cs="Arial"/>
        </w:rPr>
        <w:t>Colourful Semantics</w:t>
      </w:r>
    </w:p>
    <w:p w14:paraId="3358B58D" w14:textId="3EBE553D" w:rsidR="00B645B3" w:rsidRDefault="00B645B3" w:rsidP="00DD01F8">
      <w:pPr>
        <w:pStyle w:val="ListParagraph"/>
        <w:numPr>
          <w:ilvl w:val="0"/>
          <w:numId w:val="7"/>
        </w:numPr>
        <w:spacing w:after="159" w:line="259" w:lineRule="auto"/>
        <w:rPr>
          <w:rFonts w:ascii="Arial" w:hAnsi="Arial" w:cs="Arial"/>
        </w:rPr>
      </w:pPr>
      <w:r>
        <w:rPr>
          <w:rFonts w:ascii="Arial" w:hAnsi="Arial" w:cs="Arial"/>
        </w:rPr>
        <w:t>Precision Teaching</w:t>
      </w:r>
    </w:p>
    <w:p w14:paraId="65F480DC" w14:textId="178C9FA2" w:rsidR="00BB6BC8" w:rsidRDefault="00BB6BC8" w:rsidP="00DD01F8">
      <w:pPr>
        <w:pStyle w:val="ListParagraph"/>
        <w:numPr>
          <w:ilvl w:val="0"/>
          <w:numId w:val="7"/>
        </w:numPr>
        <w:spacing w:after="159" w:line="259" w:lineRule="auto"/>
        <w:rPr>
          <w:rFonts w:ascii="Arial" w:hAnsi="Arial" w:cs="Arial"/>
        </w:rPr>
      </w:pPr>
      <w:r>
        <w:rPr>
          <w:rFonts w:ascii="Arial" w:hAnsi="Arial" w:cs="Arial"/>
        </w:rPr>
        <w:t>Developmental Language Disorder</w:t>
      </w:r>
    </w:p>
    <w:p w14:paraId="68DF951B" w14:textId="4A2CFBF0" w:rsidR="00BB6BC8" w:rsidRPr="00DD01F8" w:rsidRDefault="00BB6BC8" w:rsidP="00DD01F8">
      <w:pPr>
        <w:pStyle w:val="ListParagraph"/>
        <w:numPr>
          <w:ilvl w:val="0"/>
          <w:numId w:val="7"/>
        </w:numPr>
        <w:spacing w:after="159" w:line="259" w:lineRule="auto"/>
        <w:rPr>
          <w:rFonts w:ascii="Arial" w:hAnsi="Arial" w:cs="Arial"/>
        </w:rPr>
      </w:pPr>
      <w:r>
        <w:rPr>
          <w:rFonts w:ascii="Arial" w:hAnsi="Arial" w:cs="Arial"/>
        </w:rPr>
        <w:t>Attention Autism</w:t>
      </w:r>
    </w:p>
    <w:p w14:paraId="4B99BD5C" w14:textId="157994EF" w:rsidR="00F671A9" w:rsidRPr="003C2975" w:rsidRDefault="00F671A9" w:rsidP="00F671A9">
      <w:pPr>
        <w:ind w:left="-5"/>
        <w:rPr>
          <w:rFonts w:ascii="Arial" w:hAnsi="Arial" w:cs="Arial"/>
        </w:rPr>
      </w:pPr>
      <w:r w:rsidRPr="003C2975">
        <w:rPr>
          <w:rFonts w:ascii="Arial" w:hAnsi="Arial" w:cs="Arial"/>
        </w:rPr>
        <w:t xml:space="preserve">These services are contacted when necessary and appropriate, according to the individual pupils needs. The </w:t>
      </w:r>
      <w:proofErr w:type="gramStart"/>
      <w:r w:rsidRPr="003C2975">
        <w:rPr>
          <w:rFonts w:ascii="Arial" w:hAnsi="Arial" w:cs="Arial"/>
        </w:rPr>
        <w:t>school works</w:t>
      </w:r>
      <w:proofErr w:type="gramEnd"/>
      <w:r w:rsidRPr="003C2975">
        <w:rPr>
          <w:rFonts w:ascii="Arial" w:hAnsi="Arial" w:cs="Arial"/>
        </w:rPr>
        <w:t xml:space="preserve"> closely with Dudley Local Authority and uses the Early Intervention/</w:t>
      </w:r>
      <w:r w:rsidR="009F05B8">
        <w:rPr>
          <w:rFonts w:ascii="Arial" w:hAnsi="Arial" w:cs="Arial"/>
        </w:rPr>
        <w:t xml:space="preserve">Early </w:t>
      </w:r>
      <w:r w:rsidRPr="003C2975">
        <w:rPr>
          <w:rFonts w:ascii="Arial" w:hAnsi="Arial" w:cs="Arial"/>
        </w:rPr>
        <w:t xml:space="preserve">Help </w:t>
      </w:r>
      <w:r w:rsidR="009F05B8">
        <w:rPr>
          <w:rFonts w:ascii="Arial" w:hAnsi="Arial" w:cs="Arial"/>
        </w:rPr>
        <w:t>P</w:t>
      </w:r>
      <w:r w:rsidRPr="003C2975">
        <w:rPr>
          <w:rFonts w:ascii="Arial" w:hAnsi="Arial" w:cs="Arial"/>
        </w:rPr>
        <w:t xml:space="preserve">rocess when appropriate to do so.   </w:t>
      </w:r>
    </w:p>
    <w:p w14:paraId="64024F2F" w14:textId="77777777" w:rsidR="00F671A9" w:rsidRPr="003C2975" w:rsidRDefault="00F671A9" w:rsidP="00F671A9">
      <w:pPr>
        <w:ind w:left="-5"/>
        <w:rPr>
          <w:rFonts w:ascii="Arial" w:hAnsi="Arial" w:cs="Arial"/>
        </w:rPr>
      </w:pPr>
      <w:r w:rsidRPr="003C2975">
        <w:rPr>
          <w:rFonts w:ascii="Arial" w:hAnsi="Arial" w:cs="Arial"/>
        </w:rPr>
        <w:t xml:space="preserve">The designated teacher for looked after pupils updates the Governing Body, on a termly basis about the needs and progress of these pupils including any who have SEND. </w:t>
      </w:r>
    </w:p>
    <w:p w14:paraId="54174540" w14:textId="2D288B64" w:rsidR="00F671A9" w:rsidRPr="009F7E4C" w:rsidRDefault="00F671A9" w:rsidP="009F7E4C">
      <w:pPr>
        <w:spacing w:after="159" w:line="259" w:lineRule="auto"/>
        <w:ind w:left="0" w:firstLine="0"/>
        <w:rPr>
          <w:rFonts w:ascii="Arial" w:hAnsi="Arial" w:cs="Arial"/>
        </w:rPr>
      </w:pPr>
      <w:r w:rsidRPr="003C2975">
        <w:rPr>
          <w:rFonts w:ascii="Arial" w:hAnsi="Arial" w:cs="Arial"/>
        </w:rPr>
        <w:t xml:space="preserve"> </w:t>
      </w:r>
    </w:p>
    <w:p w14:paraId="1BC8840A" w14:textId="77777777" w:rsidR="00F671A9" w:rsidRPr="003C2975" w:rsidRDefault="00F671A9" w:rsidP="00F671A9">
      <w:pPr>
        <w:ind w:left="-5"/>
        <w:rPr>
          <w:rFonts w:ascii="Arial" w:hAnsi="Arial" w:cs="Arial"/>
        </w:rPr>
      </w:pPr>
      <w:r w:rsidRPr="003C2975">
        <w:rPr>
          <w:rFonts w:ascii="Arial" w:hAnsi="Arial" w:cs="Arial"/>
          <w:b/>
          <w:color w:val="4472C4"/>
        </w:rPr>
        <w:t xml:space="preserve">How will my child be included in activities outside the classroom, including school trips? </w:t>
      </w:r>
    </w:p>
    <w:p w14:paraId="767E3AA9" w14:textId="3D598301" w:rsidR="00F671A9" w:rsidRPr="003C2975" w:rsidRDefault="00F671A9" w:rsidP="00F671A9">
      <w:pPr>
        <w:ind w:left="-5"/>
        <w:rPr>
          <w:rFonts w:ascii="Arial" w:hAnsi="Arial" w:cs="Arial"/>
        </w:rPr>
      </w:pPr>
      <w:r w:rsidRPr="003C2975">
        <w:rPr>
          <w:rFonts w:ascii="Arial" w:hAnsi="Arial" w:cs="Arial"/>
        </w:rPr>
        <w:t xml:space="preserve"> A range of academic, </w:t>
      </w:r>
      <w:r w:rsidR="00664244" w:rsidRPr="003C2975">
        <w:rPr>
          <w:rFonts w:ascii="Arial" w:hAnsi="Arial" w:cs="Arial"/>
        </w:rPr>
        <w:t>sporting,</w:t>
      </w:r>
      <w:r w:rsidRPr="003C2975">
        <w:rPr>
          <w:rFonts w:ascii="Arial" w:hAnsi="Arial" w:cs="Arial"/>
        </w:rPr>
        <w:t xml:space="preserve"> and other extra-curricular clubs are available at Glynne Primary. These are open to all pupils, including students with SEND.   </w:t>
      </w:r>
    </w:p>
    <w:p w14:paraId="639D6D16" w14:textId="3DF4883A" w:rsidR="00F671A9" w:rsidRPr="003C2975" w:rsidRDefault="00F671A9" w:rsidP="00F671A9">
      <w:pPr>
        <w:ind w:left="-5"/>
        <w:rPr>
          <w:rFonts w:ascii="Arial" w:hAnsi="Arial" w:cs="Arial"/>
        </w:rPr>
      </w:pPr>
      <w:r w:rsidRPr="003C2975">
        <w:rPr>
          <w:rFonts w:ascii="Arial" w:hAnsi="Arial" w:cs="Arial"/>
        </w:rPr>
        <w:t xml:space="preserve">All children in the school are encouraged to take part in extra activities at break time, lunchtime and after school. Day and residential trips are open to all children and your child’s specific needs, including any reasonable adjustments, will be discussed if they wish to take part. </w:t>
      </w:r>
    </w:p>
    <w:p w14:paraId="296EE366" w14:textId="7402DC15" w:rsidR="00F671A9" w:rsidRPr="003C2975" w:rsidRDefault="00F671A9" w:rsidP="00F671A9">
      <w:pPr>
        <w:ind w:left="-5"/>
        <w:rPr>
          <w:rFonts w:ascii="Arial" w:hAnsi="Arial" w:cs="Arial"/>
        </w:rPr>
      </w:pPr>
      <w:r w:rsidRPr="003C2975">
        <w:rPr>
          <w:rFonts w:ascii="Arial" w:hAnsi="Arial" w:cs="Arial"/>
        </w:rPr>
        <w:t xml:space="preserve">Risk assessments and health care plans are </w:t>
      </w:r>
      <w:proofErr w:type="gramStart"/>
      <w:r w:rsidRPr="003C2975">
        <w:rPr>
          <w:rFonts w:ascii="Arial" w:hAnsi="Arial" w:cs="Arial"/>
        </w:rPr>
        <w:t>taken into account</w:t>
      </w:r>
      <w:proofErr w:type="gramEnd"/>
      <w:r w:rsidRPr="003C2975">
        <w:rPr>
          <w:rFonts w:ascii="Arial" w:hAnsi="Arial" w:cs="Arial"/>
        </w:rPr>
        <w:t xml:space="preserve"> before school trips are booked. </w:t>
      </w:r>
    </w:p>
    <w:p w14:paraId="1E1683F1" w14:textId="03825444" w:rsidR="00F671A9" w:rsidRPr="003C2975" w:rsidRDefault="00F671A9" w:rsidP="00F671A9">
      <w:pPr>
        <w:spacing w:after="164" w:line="259" w:lineRule="auto"/>
        <w:ind w:left="0" w:firstLine="0"/>
        <w:rPr>
          <w:rFonts w:ascii="Arial" w:hAnsi="Arial" w:cs="Arial"/>
        </w:rPr>
      </w:pPr>
      <w:r w:rsidRPr="003C2975">
        <w:rPr>
          <w:rFonts w:ascii="Arial" w:hAnsi="Arial" w:cs="Arial"/>
        </w:rPr>
        <w:t xml:space="preserve"> </w:t>
      </w:r>
    </w:p>
    <w:p w14:paraId="60D07DC1" w14:textId="4AE74CDC" w:rsidR="00F671A9" w:rsidRPr="003C2975" w:rsidRDefault="00F671A9" w:rsidP="00F671A9">
      <w:pPr>
        <w:ind w:left="-5"/>
        <w:rPr>
          <w:rFonts w:ascii="Arial" w:hAnsi="Arial" w:cs="Arial"/>
        </w:rPr>
      </w:pPr>
      <w:bookmarkStart w:id="14" w:name="Support_for_emotional"/>
      <w:r w:rsidRPr="003C2975">
        <w:rPr>
          <w:rFonts w:ascii="Arial" w:hAnsi="Arial" w:cs="Arial"/>
          <w:b/>
          <w:color w:val="4472C4"/>
        </w:rPr>
        <w:lastRenderedPageBreak/>
        <w:t xml:space="preserve">Support that is available for improving the emotional, mental and social development of pupils with special educational needs </w:t>
      </w:r>
    </w:p>
    <w:bookmarkEnd w:id="14"/>
    <w:p w14:paraId="397540B6" w14:textId="3D75C15E" w:rsidR="00F671A9" w:rsidRPr="003C2975" w:rsidRDefault="00F671A9" w:rsidP="00F671A9">
      <w:pPr>
        <w:ind w:left="-5"/>
        <w:rPr>
          <w:rFonts w:ascii="Arial" w:hAnsi="Arial" w:cs="Arial"/>
        </w:rPr>
      </w:pPr>
      <w:r w:rsidRPr="003C2975">
        <w:rPr>
          <w:rFonts w:ascii="Arial" w:hAnsi="Arial" w:cs="Arial"/>
        </w:rPr>
        <w:t xml:space="preserve">At Glynne Primary we take our pastoral responsibilities seriously. We pride ourselves on providing a high level of pupil support and guidance. </w:t>
      </w:r>
    </w:p>
    <w:p w14:paraId="624059A9" w14:textId="53DB7970" w:rsidR="00F671A9" w:rsidRPr="003C2975" w:rsidRDefault="00F671A9" w:rsidP="00F671A9">
      <w:pPr>
        <w:ind w:left="-5"/>
        <w:rPr>
          <w:rFonts w:ascii="Arial" w:hAnsi="Arial" w:cs="Arial"/>
        </w:rPr>
      </w:pPr>
      <w:r w:rsidRPr="003C2975">
        <w:rPr>
          <w:rFonts w:ascii="Arial" w:hAnsi="Arial" w:cs="Arial"/>
        </w:rPr>
        <w:t xml:space="preserve">There are members of staff who </w:t>
      </w:r>
      <w:proofErr w:type="gramStart"/>
      <w:r w:rsidRPr="003C2975">
        <w:rPr>
          <w:rFonts w:ascii="Arial" w:hAnsi="Arial" w:cs="Arial"/>
        </w:rPr>
        <w:t>are able to</w:t>
      </w:r>
      <w:proofErr w:type="gramEnd"/>
      <w:r w:rsidRPr="003C2975">
        <w:rPr>
          <w:rFonts w:ascii="Arial" w:hAnsi="Arial" w:cs="Arial"/>
        </w:rPr>
        <w:t xml:space="preserve"> provide pastoral support, these include: class teachers, phase leaders, </w:t>
      </w:r>
      <w:r w:rsidR="00256708">
        <w:rPr>
          <w:rFonts w:ascii="Arial" w:hAnsi="Arial" w:cs="Arial"/>
        </w:rPr>
        <w:t>SENDCo</w:t>
      </w:r>
      <w:r w:rsidRPr="003C2975">
        <w:rPr>
          <w:rFonts w:ascii="Arial" w:hAnsi="Arial" w:cs="Arial"/>
        </w:rPr>
        <w:t xml:space="preserve">, senior leaders, classroom teaching assistants, school health advisor and external counselling service. Excellent relationships have been established with </w:t>
      </w:r>
      <w:proofErr w:type="gramStart"/>
      <w:r w:rsidRPr="003C2975">
        <w:rPr>
          <w:rFonts w:ascii="Arial" w:hAnsi="Arial" w:cs="Arial"/>
        </w:rPr>
        <w:t>a number of</w:t>
      </w:r>
      <w:proofErr w:type="gramEnd"/>
      <w:r w:rsidRPr="003C2975">
        <w:rPr>
          <w:rFonts w:ascii="Arial" w:hAnsi="Arial" w:cs="Arial"/>
        </w:rPr>
        <w:t xml:space="preserve"> external agencies for example: Speech and Language, </w:t>
      </w:r>
      <w:r w:rsidR="001E3EC6">
        <w:rPr>
          <w:rFonts w:ascii="Arial" w:hAnsi="Arial" w:cs="Arial"/>
        </w:rPr>
        <w:t>CIPS</w:t>
      </w:r>
      <w:r w:rsidRPr="003C2975">
        <w:rPr>
          <w:rFonts w:ascii="Arial" w:hAnsi="Arial" w:cs="Arial"/>
        </w:rPr>
        <w:t xml:space="preserve">, CAMHs, Hearing/Visual Impairment </w:t>
      </w:r>
      <w:r w:rsidR="005A288E">
        <w:rPr>
          <w:rFonts w:ascii="Arial" w:hAnsi="Arial" w:cs="Arial"/>
        </w:rPr>
        <w:t>S</w:t>
      </w:r>
      <w:r w:rsidRPr="003C2975">
        <w:rPr>
          <w:rFonts w:ascii="Arial" w:hAnsi="Arial" w:cs="Arial"/>
        </w:rPr>
        <w:t xml:space="preserve">ervice and Dudley Learning Support Service and Educational Psychology. </w:t>
      </w:r>
    </w:p>
    <w:p w14:paraId="44983D26" w14:textId="195C2F3E" w:rsidR="009F7E4C" w:rsidRDefault="00F671A9" w:rsidP="00F671A9">
      <w:pPr>
        <w:ind w:left="-5"/>
        <w:rPr>
          <w:rFonts w:ascii="Arial" w:hAnsi="Arial" w:cs="Arial"/>
        </w:rPr>
      </w:pPr>
      <w:r w:rsidRPr="003C2975">
        <w:rPr>
          <w:rFonts w:ascii="Arial" w:hAnsi="Arial" w:cs="Arial"/>
        </w:rPr>
        <w:t xml:space="preserve">Glynne Primary School has a strong anti-bullying </w:t>
      </w:r>
      <w:proofErr w:type="gramStart"/>
      <w:r w:rsidRPr="003C2975">
        <w:rPr>
          <w:rFonts w:ascii="Arial" w:hAnsi="Arial" w:cs="Arial"/>
        </w:rPr>
        <w:t>ethos</w:t>
      </w:r>
      <w:proofErr w:type="gramEnd"/>
      <w:r w:rsidRPr="003C2975">
        <w:rPr>
          <w:rFonts w:ascii="Arial" w:hAnsi="Arial" w:cs="Arial"/>
        </w:rPr>
        <w:t xml:space="preserve"> and a supporting team of </w:t>
      </w:r>
      <w:r w:rsidR="005A288E" w:rsidRPr="008314A1">
        <w:rPr>
          <w:rFonts w:ascii="Arial" w:hAnsi="Arial" w:cs="Arial"/>
          <w:color w:val="auto"/>
        </w:rPr>
        <w:t>Well-being Warriors</w:t>
      </w:r>
      <w:r w:rsidRPr="008314A1">
        <w:rPr>
          <w:rFonts w:ascii="Arial" w:hAnsi="Arial" w:cs="Arial"/>
          <w:color w:val="auto"/>
        </w:rPr>
        <w:t xml:space="preserve"> </w:t>
      </w:r>
      <w:r w:rsidRPr="003C2975">
        <w:rPr>
          <w:rFonts w:ascii="Arial" w:hAnsi="Arial" w:cs="Arial"/>
        </w:rPr>
        <w:t xml:space="preserve">linked to our PSHRE curriculum. We also take part in the annual antibullying week and Children’s Mental Health Week. The senior leadership team work collaboratively to ensure that there is clarity and pupil safety at all levels. </w:t>
      </w:r>
    </w:p>
    <w:p w14:paraId="632B4375" w14:textId="23622497" w:rsidR="009F7E4C" w:rsidRDefault="009F7E4C" w:rsidP="00F671A9">
      <w:pPr>
        <w:ind w:left="-5"/>
        <w:rPr>
          <w:rFonts w:ascii="Arial" w:hAnsi="Arial" w:cs="Arial"/>
        </w:rPr>
      </w:pPr>
    </w:p>
    <w:p w14:paraId="59BC968A" w14:textId="0722821C" w:rsidR="00F671A9" w:rsidRPr="003C2975" w:rsidRDefault="00256708" w:rsidP="00F671A9">
      <w:pPr>
        <w:ind w:left="-5"/>
        <w:rPr>
          <w:rFonts w:ascii="Arial" w:hAnsi="Arial" w:cs="Arial"/>
        </w:rPr>
      </w:pPr>
      <w:r>
        <w:rPr>
          <w:noProof/>
        </w:rPr>
        <w:drawing>
          <wp:anchor distT="0" distB="0" distL="114300" distR="114300" simplePos="0" relativeHeight="251688960" behindDoc="0" locked="0" layoutInCell="1" allowOverlap="1" wp14:anchorId="6A19954A" wp14:editId="604704E7">
            <wp:simplePos x="0" y="0"/>
            <wp:positionH relativeFrom="column">
              <wp:posOffset>4829175</wp:posOffset>
            </wp:positionH>
            <wp:positionV relativeFrom="paragraph">
              <wp:posOffset>9525</wp:posOffset>
            </wp:positionV>
            <wp:extent cx="990600" cy="990600"/>
            <wp:effectExtent l="0" t="0" r="0" b="0"/>
            <wp:wrapThrough wrapText="bothSides">
              <wp:wrapPolygon edited="0">
                <wp:start x="0" y="0"/>
                <wp:lineTo x="0" y="21185"/>
                <wp:lineTo x="21185" y="21185"/>
                <wp:lineTo x="21185" y="0"/>
                <wp:lineTo x="0" y="0"/>
              </wp:wrapPolygon>
            </wp:wrapThrough>
            <wp:docPr id="3" name="Picture 3" descr="Reflexion_20230612-140301_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flexion_20230612-140301_1">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V relativeFrom="margin">
              <wp14:pctHeight>0</wp14:pctHeight>
            </wp14:sizeRelV>
          </wp:anchor>
        </w:drawing>
      </w:r>
      <w:r w:rsidR="009F7E4C">
        <w:rPr>
          <w:rFonts w:ascii="Arial" w:hAnsi="Arial" w:cs="Arial"/>
        </w:rPr>
        <w:t xml:space="preserve">We are also part of </w:t>
      </w:r>
      <w:r w:rsidR="009F7E4C" w:rsidRPr="00256708">
        <w:rPr>
          <w:rFonts w:ascii="Arial" w:hAnsi="Arial" w:cs="Arial"/>
          <w:b/>
          <w:bCs/>
        </w:rPr>
        <w:t>Reflexions</w:t>
      </w:r>
      <w:r w:rsidR="009F7E4C">
        <w:rPr>
          <w:rFonts w:ascii="Arial" w:hAnsi="Arial" w:cs="Arial"/>
        </w:rPr>
        <w:t>, a Mental Health Support Team in Dudley.</w:t>
      </w:r>
      <w:r w:rsidR="009F7E4C" w:rsidRPr="009F7E4C">
        <w:rPr>
          <w:noProof/>
        </w:rPr>
        <w:t xml:space="preserve"> </w:t>
      </w:r>
      <w:r w:rsidR="009F7E4C">
        <w:rPr>
          <w:rFonts w:ascii="Arial" w:hAnsi="Arial" w:cs="Arial"/>
        </w:rPr>
        <w:t xml:space="preserve"> They offer Low/High Intensity CBT for children dealing with anxiety or low mood. As well as offering a Whole School Approach including school assemblies, staff training and workshops.</w:t>
      </w:r>
    </w:p>
    <w:p w14:paraId="32E8066C" w14:textId="77777777" w:rsidR="00F671A9" w:rsidRDefault="00F671A9" w:rsidP="00F671A9">
      <w:pPr>
        <w:spacing w:after="159" w:line="259" w:lineRule="auto"/>
        <w:ind w:left="0" w:firstLine="0"/>
        <w:rPr>
          <w:rFonts w:ascii="Arial" w:hAnsi="Arial" w:cs="Arial"/>
        </w:rPr>
      </w:pPr>
      <w:r w:rsidRPr="003C2975">
        <w:rPr>
          <w:rFonts w:ascii="Arial" w:hAnsi="Arial" w:cs="Arial"/>
        </w:rPr>
        <w:t xml:space="preserve"> </w:t>
      </w:r>
    </w:p>
    <w:p w14:paraId="110B1AA4" w14:textId="337EABB1" w:rsidR="00B645B3" w:rsidRDefault="00B645B3" w:rsidP="00B645B3">
      <w:pPr>
        <w:spacing w:after="159" w:line="259" w:lineRule="auto"/>
        <w:ind w:left="0" w:firstLine="0"/>
        <w:rPr>
          <w:rFonts w:ascii="Arial" w:hAnsi="Arial" w:cs="Arial"/>
        </w:rPr>
      </w:pPr>
      <w:r>
        <w:rPr>
          <w:noProof/>
        </w:rPr>
        <w:drawing>
          <wp:anchor distT="0" distB="0" distL="114300" distR="114300" simplePos="0" relativeHeight="251695104" behindDoc="1" locked="0" layoutInCell="1" allowOverlap="1" wp14:anchorId="06B76A3D" wp14:editId="2ED06A23">
            <wp:simplePos x="0" y="0"/>
            <wp:positionH relativeFrom="column">
              <wp:posOffset>4813402</wp:posOffset>
            </wp:positionH>
            <wp:positionV relativeFrom="paragraph">
              <wp:posOffset>-2159</wp:posOffset>
            </wp:positionV>
            <wp:extent cx="1203549" cy="672998"/>
            <wp:effectExtent l="0" t="0" r="0" b="0"/>
            <wp:wrapTight wrapText="bothSides">
              <wp:wrapPolygon edited="0">
                <wp:start x="14362" y="0"/>
                <wp:lineTo x="2736" y="3671"/>
                <wp:lineTo x="2736" y="7955"/>
                <wp:lineTo x="0" y="10402"/>
                <wp:lineTo x="0" y="20805"/>
                <wp:lineTo x="14704" y="20805"/>
                <wp:lineTo x="17782" y="20805"/>
                <wp:lineTo x="21201" y="20193"/>
                <wp:lineTo x="21201" y="15909"/>
                <wp:lineTo x="19833" y="9790"/>
                <wp:lineTo x="20859" y="6119"/>
                <wp:lineTo x="19833" y="3059"/>
                <wp:lineTo x="17098" y="0"/>
                <wp:lineTo x="14362" y="0"/>
              </wp:wrapPolygon>
            </wp:wrapTight>
            <wp:docPr id="2042503613" name="Picture 1" descr="Elsa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sa Suppor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3549" cy="672998"/>
                    </a:xfrm>
                    <a:prstGeom prst="rect">
                      <a:avLst/>
                    </a:prstGeom>
                    <a:noFill/>
                    <a:ln>
                      <a:noFill/>
                    </a:ln>
                  </pic:spPr>
                </pic:pic>
              </a:graphicData>
            </a:graphic>
          </wp:anchor>
        </w:drawing>
      </w:r>
      <w:r>
        <w:rPr>
          <w:rFonts w:ascii="Arial" w:hAnsi="Arial" w:cs="Arial"/>
        </w:rPr>
        <w:t>Two of our Level 3 Learning Support Assistants are now qualified a</w:t>
      </w:r>
      <w:r w:rsidR="005A288E">
        <w:rPr>
          <w:rFonts w:ascii="Arial" w:hAnsi="Arial" w:cs="Arial"/>
        </w:rPr>
        <w:t>s</w:t>
      </w:r>
      <w:r>
        <w:rPr>
          <w:rFonts w:ascii="Arial" w:hAnsi="Arial" w:cs="Arial"/>
        </w:rPr>
        <w:t xml:space="preserve"> </w:t>
      </w:r>
      <w:r w:rsidRPr="00BB6BC8">
        <w:rPr>
          <w:rFonts w:ascii="Arial" w:hAnsi="Arial" w:cs="Arial"/>
          <w:b/>
          <w:bCs/>
        </w:rPr>
        <w:t>Emotional Literacy Support Assistants</w:t>
      </w:r>
      <w:r>
        <w:rPr>
          <w:rFonts w:ascii="Arial" w:hAnsi="Arial" w:cs="Arial"/>
        </w:rPr>
        <w:t xml:space="preserve"> (through Dudley Psychology Team). Children can work 1-1 with these assistants to help nurture </w:t>
      </w:r>
      <w:r w:rsidR="005A288E">
        <w:rPr>
          <w:rFonts w:ascii="Arial" w:hAnsi="Arial" w:cs="Arial"/>
        </w:rPr>
        <w:t xml:space="preserve">their </w:t>
      </w:r>
      <w:r>
        <w:rPr>
          <w:rFonts w:ascii="Arial" w:hAnsi="Arial" w:cs="Arial"/>
        </w:rPr>
        <w:t>emotional intelligence</w:t>
      </w:r>
      <w:r w:rsidR="00BB6BC8">
        <w:rPr>
          <w:rFonts w:ascii="Arial" w:hAnsi="Arial" w:cs="Arial"/>
        </w:rPr>
        <w:t>.</w:t>
      </w:r>
    </w:p>
    <w:p w14:paraId="08EEB9CB" w14:textId="27886959" w:rsidR="00BB6BC8" w:rsidRDefault="00BB6BC8" w:rsidP="00B645B3">
      <w:pPr>
        <w:spacing w:after="159" w:line="259" w:lineRule="auto"/>
        <w:ind w:left="0" w:firstLine="0"/>
        <w:rPr>
          <w:rFonts w:ascii="Arial" w:hAnsi="Arial" w:cs="Arial"/>
        </w:rPr>
      </w:pPr>
      <w:r>
        <w:rPr>
          <w:noProof/>
        </w:rPr>
        <w:drawing>
          <wp:anchor distT="0" distB="0" distL="114300" distR="114300" simplePos="0" relativeHeight="251696128" behindDoc="1" locked="0" layoutInCell="1" allowOverlap="1" wp14:anchorId="58D11911" wp14:editId="3AC9F397">
            <wp:simplePos x="0" y="0"/>
            <wp:positionH relativeFrom="margin">
              <wp:posOffset>4835347</wp:posOffset>
            </wp:positionH>
            <wp:positionV relativeFrom="paragraph">
              <wp:posOffset>142291</wp:posOffset>
            </wp:positionV>
            <wp:extent cx="1489710" cy="672465"/>
            <wp:effectExtent l="0" t="0" r="0" b="0"/>
            <wp:wrapTight wrapText="bothSides">
              <wp:wrapPolygon edited="0">
                <wp:start x="0" y="0"/>
                <wp:lineTo x="0" y="3059"/>
                <wp:lineTo x="1105" y="11014"/>
                <wp:lineTo x="552" y="20805"/>
                <wp:lineTo x="9944" y="20805"/>
                <wp:lineTo x="21269" y="17133"/>
                <wp:lineTo x="21269" y="11626"/>
                <wp:lineTo x="19335" y="11014"/>
                <wp:lineTo x="19887" y="7343"/>
                <wp:lineTo x="18230" y="5507"/>
                <wp:lineTo x="11049" y="0"/>
                <wp:lineTo x="0" y="0"/>
              </wp:wrapPolygon>
            </wp:wrapTight>
            <wp:docPr id="502514862" name="Picture 2" descr="drawing-and-talking-logo-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awing-and-talking-logo-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9710" cy="6724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ABA866" w14:textId="56F0C288" w:rsidR="00BB6BC8" w:rsidRPr="003C2975" w:rsidRDefault="00BB6BC8" w:rsidP="00B645B3">
      <w:pPr>
        <w:spacing w:after="159" w:line="259" w:lineRule="auto"/>
        <w:ind w:left="0" w:firstLine="0"/>
        <w:rPr>
          <w:rFonts w:ascii="Arial" w:hAnsi="Arial" w:cs="Arial"/>
        </w:rPr>
      </w:pPr>
      <w:r>
        <w:rPr>
          <w:rFonts w:ascii="Arial" w:hAnsi="Arial" w:cs="Arial"/>
        </w:rPr>
        <w:t xml:space="preserve">Another of our Learning Support Assistants has recently qualified as a </w:t>
      </w:r>
      <w:r w:rsidRPr="00BB6BC8">
        <w:rPr>
          <w:rFonts w:ascii="Arial" w:hAnsi="Arial" w:cs="Arial"/>
          <w:b/>
          <w:bCs/>
        </w:rPr>
        <w:t>Drawing and Talking</w:t>
      </w:r>
      <w:r>
        <w:rPr>
          <w:rFonts w:ascii="Arial" w:hAnsi="Arial" w:cs="Arial"/>
        </w:rPr>
        <w:t xml:space="preserve"> Therapist. </w:t>
      </w:r>
      <w:r w:rsidRPr="00BB6BC8">
        <w:rPr>
          <w:rFonts w:ascii="Arial" w:hAnsi="Arial" w:cs="Arial"/>
        </w:rPr>
        <w:t>Drawing and Talking allows individuals to discover and communicate emotions through a non-directed technique, setting it apart from existing solution-focused and cognitive-based therapies and interventions.</w:t>
      </w:r>
    </w:p>
    <w:p w14:paraId="1715CFD7" w14:textId="3AB6D4D1" w:rsidR="0053518E" w:rsidRDefault="00BB6BC8" w:rsidP="00F671A9">
      <w:pPr>
        <w:spacing w:after="159" w:line="259" w:lineRule="auto"/>
        <w:ind w:left="0" w:firstLine="0"/>
        <w:rPr>
          <w:rFonts w:ascii="Arial" w:hAnsi="Arial" w:cs="Arial"/>
          <w:color w:val="auto"/>
        </w:rPr>
      </w:pPr>
      <w:r w:rsidRPr="00BB6BC8">
        <w:rPr>
          <w:rFonts w:ascii="Arial" w:hAnsi="Arial" w:cs="Arial"/>
          <w:color w:val="auto"/>
        </w:rPr>
        <w:t xml:space="preserve">If children are finding </w:t>
      </w:r>
      <w:r>
        <w:rPr>
          <w:rFonts w:ascii="Arial" w:hAnsi="Arial" w:cs="Arial"/>
          <w:color w:val="auto"/>
        </w:rPr>
        <w:t>the transition into school difficult, we can offer a ‘soft start’ to the day, where children are able to complete a mindful</w:t>
      </w:r>
      <w:r w:rsidR="005A288E">
        <w:rPr>
          <w:rFonts w:ascii="Arial" w:hAnsi="Arial" w:cs="Arial"/>
          <w:color w:val="auto"/>
        </w:rPr>
        <w:t>ness</w:t>
      </w:r>
      <w:r>
        <w:rPr>
          <w:rFonts w:ascii="Arial" w:hAnsi="Arial" w:cs="Arial"/>
          <w:color w:val="auto"/>
        </w:rPr>
        <w:t xml:space="preserve"> activity or share their worries with a trusted adult before entering the classroom.</w:t>
      </w:r>
    </w:p>
    <w:p w14:paraId="6DA15C68" w14:textId="58F1478E" w:rsidR="00BB6BC8" w:rsidRDefault="00BB6BC8" w:rsidP="00F671A9">
      <w:pPr>
        <w:spacing w:after="159" w:line="259" w:lineRule="auto"/>
        <w:ind w:left="0" w:firstLine="0"/>
        <w:rPr>
          <w:rFonts w:ascii="Arial" w:hAnsi="Arial" w:cs="Arial"/>
          <w:color w:val="auto"/>
        </w:rPr>
      </w:pPr>
      <w:r>
        <w:rPr>
          <w:rFonts w:ascii="Arial" w:hAnsi="Arial" w:cs="Arial"/>
          <w:color w:val="auto"/>
        </w:rPr>
        <w:t>We have calm spaces within school, where children can go to if they are feeling overwhelmed. Here</w:t>
      </w:r>
      <w:r w:rsidR="005A288E">
        <w:rPr>
          <w:rFonts w:ascii="Arial" w:hAnsi="Arial" w:cs="Arial"/>
          <w:color w:val="auto"/>
        </w:rPr>
        <w:t>,</w:t>
      </w:r>
      <w:r>
        <w:rPr>
          <w:rFonts w:ascii="Arial" w:hAnsi="Arial" w:cs="Arial"/>
          <w:color w:val="auto"/>
        </w:rPr>
        <w:t xml:space="preserve"> they </w:t>
      </w:r>
      <w:r w:rsidR="005A288E">
        <w:rPr>
          <w:rFonts w:ascii="Arial" w:hAnsi="Arial" w:cs="Arial"/>
          <w:color w:val="auto"/>
        </w:rPr>
        <w:t>can</w:t>
      </w:r>
      <w:r>
        <w:rPr>
          <w:rFonts w:ascii="Arial" w:hAnsi="Arial" w:cs="Arial"/>
          <w:color w:val="auto"/>
        </w:rPr>
        <w:t xml:space="preserve"> co-regulate with an adult, share their worries or work in a calmer, quieter space, until they feel ready to go to the classroom to continue their learning.</w:t>
      </w:r>
    </w:p>
    <w:p w14:paraId="48D22CC1" w14:textId="77777777" w:rsidR="00F33616" w:rsidRPr="00BB6BC8" w:rsidRDefault="00F33616" w:rsidP="00F671A9">
      <w:pPr>
        <w:spacing w:after="159" w:line="259" w:lineRule="auto"/>
        <w:ind w:left="0" w:firstLine="0"/>
        <w:rPr>
          <w:rFonts w:ascii="Arial" w:hAnsi="Arial" w:cs="Arial"/>
          <w:color w:val="auto"/>
        </w:rPr>
      </w:pPr>
    </w:p>
    <w:p w14:paraId="01D78DBA" w14:textId="035D96C9" w:rsidR="00F671A9" w:rsidRDefault="00F671A9" w:rsidP="005A288E">
      <w:pPr>
        <w:spacing w:after="161" w:line="259" w:lineRule="auto"/>
        <w:ind w:left="0" w:firstLine="0"/>
        <w:rPr>
          <w:rFonts w:ascii="Arial" w:hAnsi="Arial" w:cs="Arial"/>
          <w:b/>
          <w:bCs/>
          <w:color w:val="4472C4"/>
        </w:rPr>
      </w:pPr>
      <w:r w:rsidRPr="00ED63CC">
        <w:rPr>
          <w:rFonts w:ascii="Arial" w:hAnsi="Arial" w:cs="Arial"/>
          <w:b/>
          <w:bCs/>
          <w:color w:val="4472C4"/>
        </w:rPr>
        <w:lastRenderedPageBreak/>
        <w:t xml:space="preserve">Who should I contact to find out about support for parents and families of children with SEND?   </w:t>
      </w:r>
    </w:p>
    <w:p w14:paraId="204B904D" w14:textId="41F3FF0F" w:rsidR="00C775BF" w:rsidRPr="00ED63CC" w:rsidRDefault="00C775BF" w:rsidP="00F671A9">
      <w:pPr>
        <w:spacing w:after="161" w:line="259" w:lineRule="auto"/>
        <w:ind w:left="-5"/>
        <w:rPr>
          <w:rFonts w:ascii="Arial" w:hAnsi="Arial" w:cs="Arial"/>
          <w:b/>
          <w:bCs/>
        </w:rPr>
      </w:pPr>
    </w:p>
    <w:p w14:paraId="4564C2AE" w14:textId="0E9EDEE0" w:rsidR="00F671A9" w:rsidRPr="003C2975" w:rsidRDefault="00C775BF" w:rsidP="00F671A9">
      <w:pPr>
        <w:ind w:left="-5"/>
        <w:rPr>
          <w:rFonts w:ascii="Arial" w:hAnsi="Arial" w:cs="Arial"/>
        </w:rPr>
      </w:pPr>
      <w:r w:rsidRPr="00E74FDB">
        <w:rPr>
          <w:b/>
          <w:bCs/>
          <w:noProof/>
        </w:rPr>
        <w:drawing>
          <wp:anchor distT="0" distB="0" distL="114300" distR="114300" simplePos="0" relativeHeight="251691008" behindDoc="0" locked="0" layoutInCell="1" allowOverlap="1" wp14:anchorId="2EC86002" wp14:editId="4EEDFD01">
            <wp:simplePos x="0" y="0"/>
            <wp:positionH relativeFrom="margin">
              <wp:posOffset>3276600</wp:posOffset>
            </wp:positionH>
            <wp:positionV relativeFrom="paragraph">
              <wp:posOffset>67310</wp:posOffset>
            </wp:positionV>
            <wp:extent cx="2555875" cy="1095375"/>
            <wp:effectExtent l="0" t="0" r="0" b="9525"/>
            <wp:wrapSquare wrapText="bothSides"/>
            <wp:docPr id="8" name="Picture 8" descr="Dudley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udleyC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55875"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71A9" w:rsidRPr="00E74FDB">
        <w:rPr>
          <w:rFonts w:ascii="Arial" w:hAnsi="Arial" w:cs="Arial"/>
          <w:b/>
          <w:bCs/>
        </w:rPr>
        <w:t xml:space="preserve">The Dudley </w:t>
      </w:r>
      <w:r w:rsidR="005A288E">
        <w:rPr>
          <w:rFonts w:ascii="Arial" w:hAnsi="Arial" w:cs="Arial"/>
          <w:b/>
          <w:bCs/>
        </w:rPr>
        <w:t>L</w:t>
      </w:r>
      <w:r w:rsidR="00F671A9" w:rsidRPr="00E74FDB">
        <w:rPr>
          <w:rFonts w:ascii="Arial" w:hAnsi="Arial" w:cs="Arial"/>
          <w:b/>
          <w:bCs/>
        </w:rPr>
        <w:t xml:space="preserve">ocal </w:t>
      </w:r>
      <w:r w:rsidR="005A288E">
        <w:rPr>
          <w:rFonts w:ascii="Arial" w:hAnsi="Arial" w:cs="Arial"/>
          <w:b/>
          <w:bCs/>
        </w:rPr>
        <w:t>O</w:t>
      </w:r>
      <w:r w:rsidR="00F671A9" w:rsidRPr="00E74FDB">
        <w:rPr>
          <w:rFonts w:ascii="Arial" w:hAnsi="Arial" w:cs="Arial"/>
          <w:b/>
          <w:bCs/>
        </w:rPr>
        <w:t>ffer</w:t>
      </w:r>
      <w:r w:rsidR="00F671A9" w:rsidRPr="003C2975">
        <w:rPr>
          <w:rFonts w:ascii="Arial" w:hAnsi="Arial" w:cs="Arial"/>
        </w:rPr>
        <w:t xml:space="preserve"> pages provide information on a range of support services:  </w:t>
      </w:r>
    </w:p>
    <w:p w14:paraId="458D6A33" w14:textId="60513204" w:rsidR="00F671A9" w:rsidRPr="00256708" w:rsidRDefault="00F671A9" w:rsidP="00256708">
      <w:pPr>
        <w:ind w:left="-5"/>
        <w:rPr>
          <w:rFonts w:ascii="Arial" w:hAnsi="Arial" w:cs="Arial"/>
          <w:u w:val="single" w:color="000000"/>
        </w:rPr>
      </w:pPr>
      <w:r w:rsidRPr="003C2975">
        <w:rPr>
          <w:rFonts w:ascii="Arial" w:hAnsi="Arial" w:cs="Arial"/>
        </w:rPr>
        <w:t>Dudley SEN</w:t>
      </w:r>
      <w:r w:rsidR="005F4DD8">
        <w:rPr>
          <w:rFonts w:ascii="Arial" w:hAnsi="Arial" w:cs="Arial"/>
        </w:rPr>
        <w:t>D</w:t>
      </w:r>
      <w:r w:rsidRPr="003C2975">
        <w:rPr>
          <w:rFonts w:ascii="Arial" w:hAnsi="Arial" w:cs="Arial"/>
        </w:rPr>
        <w:t xml:space="preserve"> Team, </w:t>
      </w:r>
      <w:r w:rsidR="005F4DD8" w:rsidRPr="005F4DD8">
        <w:rPr>
          <w:rFonts w:ascii="Arial" w:hAnsi="Arial" w:cs="Arial"/>
          <w:color w:val="111827"/>
          <w:shd w:val="clear" w:color="auto" w:fill="FFFFFF"/>
        </w:rPr>
        <w:t>Ladies Walk Centre, Ladies Walk, Sedgley, DUDLEY, West Midlands, DY3 3UA</w:t>
      </w:r>
      <w:r w:rsidRPr="005F4DD8">
        <w:rPr>
          <w:rFonts w:ascii="Arial" w:hAnsi="Arial" w:cs="Arial"/>
        </w:rPr>
        <w:t>,</w:t>
      </w:r>
      <w:r w:rsidRPr="003C2975">
        <w:rPr>
          <w:rFonts w:ascii="Arial" w:hAnsi="Arial" w:cs="Arial"/>
        </w:rPr>
        <w:t xml:space="preserve"> Phone: 01384 814</w:t>
      </w:r>
      <w:r w:rsidR="005F4DD8">
        <w:rPr>
          <w:rFonts w:ascii="Arial" w:hAnsi="Arial" w:cs="Arial"/>
        </w:rPr>
        <w:t xml:space="preserve">360 </w:t>
      </w:r>
      <w:r w:rsidR="00E74FDB">
        <w:rPr>
          <w:rFonts w:ascii="Arial" w:hAnsi="Arial" w:cs="Arial"/>
        </w:rPr>
        <w:t xml:space="preserve"> </w:t>
      </w:r>
      <w:r w:rsidRPr="003C2975">
        <w:rPr>
          <w:rFonts w:ascii="Arial" w:hAnsi="Arial" w:cs="Arial"/>
        </w:rPr>
        <w:t>Website at:</w:t>
      </w:r>
      <w:r w:rsidR="005F4DD8">
        <w:rPr>
          <w:rFonts w:ascii="Arial" w:hAnsi="Arial" w:cs="Arial"/>
        </w:rPr>
        <w:t xml:space="preserve"> </w:t>
      </w:r>
      <w:hyperlink r:id="rId17" w:history="1">
        <w:r w:rsidR="005F4DD8" w:rsidRPr="00F40788">
          <w:rPr>
            <w:rStyle w:val="Hyperlink"/>
            <w:rFonts w:ascii="Arial" w:hAnsi="Arial" w:cs="Arial"/>
          </w:rPr>
          <w:t>www.dudley.gov.uk/localoffer</w:t>
        </w:r>
      </w:hyperlink>
      <w:r w:rsidRPr="003C2975">
        <w:rPr>
          <w:rFonts w:ascii="Arial" w:hAnsi="Arial" w:cs="Arial"/>
          <w:u w:val="single" w:color="000000"/>
        </w:rPr>
        <w:t xml:space="preserve">  </w:t>
      </w:r>
      <w:hyperlink r:id="rId18">
        <w:r w:rsidRPr="003C2975">
          <w:rPr>
            <w:rFonts w:ascii="Arial" w:hAnsi="Arial" w:cs="Arial"/>
          </w:rPr>
          <w:t xml:space="preserve"> </w:t>
        </w:r>
      </w:hyperlink>
    </w:p>
    <w:p w14:paraId="500FD7EB" w14:textId="77777777" w:rsidR="00256708" w:rsidRDefault="00256708" w:rsidP="00F671A9">
      <w:pPr>
        <w:ind w:left="-5"/>
        <w:rPr>
          <w:rFonts w:ascii="Arial" w:hAnsi="Arial" w:cs="Arial"/>
          <w:b/>
          <w:bCs/>
        </w:rPr>
      </w:pPr>
    </w:p>
    <w:p w14:paraId="5D3000F7" w14:textId="3B796FCC" w:rsidR="00F671A9" w:rsidRPr="003C2975" w:rsidRDefault="00256708" w:rsidP="00F671A9">
      <w:pPr>
        <w:ind w:left="-5"/>
        <w:rPr>
          <w:rFonts w:ascii="Arial" w:hAnsi="Arial" w:cs="Arial"/>
        </w:rPr>
      </w:pPr>
      <w:r>
        <w:rPr>
          <w:noProof/>
        </w:rPr>
        <w:drawing>
          <wp:anchor distT="0" distB="0" distL="114300" distR="114300" simplePos="0" relativeHeight="251694080" behindDoc="0" locked="0" layoutInCell="1" allowOverlap="1" wp14:anchorId="6492B7A4" wp14:editId="4C419572">
            <wp:simplePos x="0" y="0"/>
            <wp:positionH relativeFrom="margin">
              <wp:align>right</wp:align>
            </wp:positionH>
            <wp:positionV relativeFrom="paragraph">
              <wp:posOffset>52705</wp:posOffset>
            </wp:positionV>
            <wp:extent cx="923925" cy="923925"/>
            <wp:effectExtent l="0" t="0" r="9525" b="9525"/>
            <wp:wrapSquare wrapText="bothSides"/>
            <wp:docPr id="12" name="Picture 1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71A9" w:rsidRPr="00E74FDB">
        <w:rPr>
          <w:rFonts w:ascii="Arial" w:hAnsi="Arial" w:cs="Arial"/>
          <w:b/>
          <w:bCs/>
        </w:rPr>
        <w:t>Dudley SENDIASS</w:t>
      </w:r>
      <w:r w:rsidR="00F671A9" w:rsidRPr="003C2975">
        <w:rPr>
          <w:rFonts w:ascii="Arial" w:hAnsi="Arial" w:cs="Arial"/>
        </w:rPr>
        <w:t xml:space="preserve"> provides impartial information, advice and support to young people and parents, covering special </w:t>
      </w:r>
      <w:r w:rsidR="00F671A9" w:rsidRPr="005F4DD8">
        <w:rPr>
          <w:rFonts w:ascii="Arial" w:hAnsi="Arial" w:cs="Arial"/>
          <w:color w:val="auto"/>
        </w:rPr>
        <w:t>educational needs (SEN</w:t>
      </w:r>
      <w:r w:rsidR="005F4DD8" w:rsidRPr="005F4DD8">
        <w:rPr>
          <w:rFonts w:ascii="Arial" w:hAnsi="Arial" w:cs="Arial"/>
          <w:color w:val="auto"/>
        </w:rPr>
        <w:t>D</w:t>
      </w:r>
      <w:r w:rsidR="00F671A9" w:rsidRPr="005F4DD8">
        <w:rPr>
          <w:rFonts w:ascii="Arial" w:hAnsi="Arial" w:cs="Arial"/>
          <w:color w:val="auto"/>
        </w:rPr>
        <w:t xml:space="preserve">), disability, health and social care. </w:t>
      </w:r>
      <w:r w:rsidR="005F4DD8" w:rsidRPr="005F4DD8">
        <w:rPr>
          <w:rFonts w:ascii="Arial" w:hAnsi="Arial" w:cs="Arial"/>
          <w:color w:val="auto"/>
        </w:rPr>
        <w:t xml:space="preserve">Contact via email at </w:t>
      </w:r>
      <w:hyperlink r:id="rId21" w:tgtFrame="_blank" w:tooltip="Dudley SENDIASS Email" w:history="1">
        <w:r w:rsidR="005F4DD8" w:rsidRPr="005F4DD8">
          <w:rPr>
            <w:rStyle w:val="Hyperlink"/>
            <w:rFonts w:ascii="Arial" w:hAnsi="Arial" w:cs="Arial"/>
            <w:color w:val="0070C0"/>
            <w:szCs w:val="24"/>
            <w:shd w:val="clear" w:color="auto" w:fill="FFFFFF"/>
          </w:rPr>
          <w:t>dudley.sendiass@dudley.gov.uk</w:t>
        </w:r>
      </w:hyperlink>
      <w:r w:rsidR="005F4DD8">
        <w:rPr>
          <w:rFonts w:ascii="Arial" w:hAnsi="Arial" w:cs="Arial"/>
          <w:color w:val="142B50"/>
          <w:sz w:val="29"/>
          <w:szCs w:val="29"/>
          <w:shd w:val="clear" w:color="auto" w:fill="FFFFFF"/>
        </w:rPr>
        <w:t> </w:t>
      </w:r>
      <w:r w:rsidR="005F4DD8">
        <w:rPr>
          <w:rFonts w:ascii="Arial" w:hAnsi="Arial" w:cs="Arial"/>
        </w:rPr>
        <w:t xml:space="preserve">or call </w:t>
      </w:r>
      <w:r w:rsidR="005F4DD8" w:rsidRPr="005F4DD8">
        <w:rPr>
          <w:rFonts w:ascii="Arial" w:hAnsi="Arial" w:cs="Arial"/>
          <w:color w:val="auto"/>
          <w:szCs w:val="24"/>
          <w:shd w:val="clear" w:color="auto" w:fill="FFFFFF"/>
        </w:rPr>
        <w:t>office mobiles </w:t>
      </w:r>
      <w:hyperlink r:id="rId22" w:history="1">
        <w:r w:rsidR="005F4DD8" w:rsidRPr="005F4DD8">
          <w:rPr>
            <w:rStyle w:val="Hyperlink"/>
            <w:rFonts w:ascii="Arial" w:hAnsi="Arial" w:cs="Arial"/>
            <w:color w:val="auto"/>
            <w:szCs w:val="24"/>
            <w:u w:val="none"/>
            <w:shd w:val="clear" w:color="auto" w:fill="FFFFFF"/>
          </w:rPr>
          <w:t>07900 161363</w:t>
        </w:r>
      </w:hyperlink>
      <w:r w:rsidR="005F4DD8" w:rsidRPr="005F4DD8">
        <w:rPr>
          <w:rFonts w:ascii="Arial" w:hAnsi="Arial" w:cs="Arial"/>
          <w:color w:val="auto"/>
          <w:szCs w:val="24"/>
          <w:shd w:val="clear" w:color="auto" w:fill="FFFFFF"/>
        </w:rPr>
        <w:t> or </w:t>
      </w:r>
      <w:hyperlink r:id="rId23" w:history="1">
        <w:r w:rsidR="005F4DD8" w:rsidRPr="005F4DD8">
          <w:rPr>
            <w:rStyle w:val="Hyperlink"/>
            <w:rFonts w:ascii="Arial" w:hAnsi="Arial" w:cs="Arial"/>
            <w:color w:val="auto"/>
            <w:szCs w:val="24"/>
            <w:u w:val="none"/>
            <w:shd w:val="clear" w:color="auto" w:fill="FFFFFF"/>
          </w:rPr>
          <w:t>07929 777744</w:t>
        </w:r>
      </w:hyperlink>
      <w:r w:rsidR="00F671A9" w:rsidRPr="005F4DD8">
        <w:rPr>
          <w:rFonts w:ascii="Arial" w:hAnsi="Arial" w:cs="Arial"/>
          <w:color w:val="auto"/>
        </w:rPr>
        <w:t xml:space="preserve">  </w:t>
      </w:r>
      <w:hyperlink r:id="rId24" w:history="1">
        <w:proofErr w:type="spellStart"/>
        <w:r w:rsidR="004640C3">
          <w:rPr>
            <w:rStyle w:val="Hyperlink"/>
          </w:rPr>
          <w:t>DudleyCI</w:t>
        </w:r>
        <w:proofErr w:type="spellEnd"/>
      </w:hyperlink>
    </w:p>
    <w:p w14:paraId="3FE2FED6" w14:textId="27C4E79D" w:rsidR="00E74FDB" w:rsidRPr="003C2975" w:rsidRDefault="00E74FDB" w:rsidP="00F671A9">
      <w:pPr>
        <w:ind w:left="-5"/>
        <w:rPr>
          <w:rFonts w:ascii="Arial" w:hAnsi="Arial" w:cs="Arial"/>
        </w:rPr>
      </w:pPr>
    </w:p>
    <w:p w14:paraId="7F1F8BCD" w14:textId="47F62AE8" w:rsidR="00F671A9" w:rsidRPr="003C2975" w:rsidRDefault="00256708" w:rsidP="00F671A9">
      <w:pPr>
        <w:ind w:left="-5"/>
        <w:rPr>
          <w:rFonts w:ascii="Arial" w:hAnsi="Arial" w:cs="Arial"/>
        </w:rPr>
      </w:pPr>
      <w:r>
        <w:rPr>
          <w:noProof/>
        </w:rPr>
        <w:drawing>
          <wp:anchor distT="0" distB="0" distL="114300" distR="114300" simplePos="0" relativeHeight="251692032" behindDoc="0" locked="0" layoutInCell="1" allowOverlap="1" wp14:anchorId="60657F75" wp14:editId="39AB246E">
            <wp:simplePos x="0" y="0"/>
            <wp:positionH relativeFrom="margin">
              <wp:posOffset>2821305</wp:posOffset>
            </wp:positionH>
            <wp:positionV relativeFrom="paragraph">
              <wp:posOffset>341630</wp:posOffset>
            </wp:positionV>
            <wp:extent cx="3420110" cy="1047750"/>
            <wp:effectExtent l="0" t="0" r="8890" b="0"/>
            <wp:wrapSquare wrapText="bothSides"/>
            <wp:docPr id="9" name="Picture 9" descr="Welcome to Connexions Dudley">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elcome to Connexions Dudley">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2011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71A9" w:rsidRPr="003C2975">
        <w:rPr>
          <w:rFonts w:ascii="Arial" w:hAnsi="Arial" w:cs="Arial"/>
          <w:b/>
        </w:rPr>
        <w:t>Connexions i</w:t>
      </w:r>
      <w:r w:rsidR="00F671A9" w:rsidRPr="003C2975">
        <w:rPr>
          <w:rFonts w:ascii="Arial" w:hAnsi="Arial" w:cs="Arial"/>
        </w:rPr>
        <w:t xml:space="preserve">s an organisation which </w:t>
      </w:r>
      <w:proofErr w:type="gramStart"/>
      <w:r w:rsidR="00F671A9" w:rsidRPr="003C2975">
        <w:rPr>
          <w:rFonts w:ascii="Arial" w:hAnsi="Arial" w:cs="Arial"/>
        </w:rPr>
        <w:t>is able to</w:t>
      </w:r>
      <w:proofErr w:type="gramEnd"/>
      <w:r w:rsidR="00F671A9" w:rsidRPr="003C2975">
        <w:rPr>
          <w:rFonts w:ascii="Arial" w:hAnsi="Arial" w:cs="Arial"/>
        </w:rPr>
        <w:t xml:space="preserve"> offer advice on learning and work opportunities:  </w:t>
      </w:r>
    </w:p>
    <w:p w14:paraId="4EB87E07" w14:textId="0DB33533" w:rsidR="00C775BF" w:rsidRDefault="00F671A9" w:rsidP="00C775BF">
      <w:pPr>
        <w:ind w:left="-5"/>
        <w:rPr>
          <w:rFonts w:ascii="Arial" w:hAnsi="Arial" w:cs="Arial"/>
        </w:rPr>
      </w:pPr>
      <w:r w:rsidRPr="003C2975">
        <w:rPr>
          <w:rFonts w:ascii="Arial" w:hAnsi="Arial" w:cs="Arial"/>
        </w:rPr>
        <w:t>Call: 01384 811400 Email:</w:t>
      </w:r>
      <w:r w:rsidR="00E74FDB">
        <w:rPr>
          <w:rFonts w:ascii="Arial" w:hAnsi="Arial" w:cs="Arial"/>
        </w:rPr>
        <w:t xml:space="preserve"> </w:t>
      </w:r>
      <w:hyperlink r:id="rId27" w:history="1">
        <w:r w:rsidR="00E74FDB" w:rsidRPr="00F40788">
          <w:rPr>
            <w:rStyle w:val="Hyperlink"/>
            <w:rFonts w:ascii="Arial" w:hAnsi="Arial" w:cs="Arial"/>
          </w:rPr>
          <w:t>Connexions@dudley.gov.uk</w:t>
        </w:r>
      </w:hyperlink>
      <w:r w:rsidR="00E74FDB">
        <w:rPr>
          <w:rFonts w:ascii="Arial" w:hAnsi="Arial" w:cs="Arial"/>
        </w:rPr>
        <w:t xml:space="preserve"> </w:t>
      </w:r>
      <w:hyperlink r:id="rId28" w:history="1">
        <w:r w:rsidRPr="003C2975">
          <w:rPr>
            <w:rStyle w:val="Hyperlink"/>
            <w:rFonts w:ascii="Arial" w:hAnsi="Arial" w:cs="Arial"/>
          </w:rPr>
          <w:t>http://www.connexionsdudley.org/</w:t>
        </w:r>
      </w:hyperlink>
      <w:r w:rsidRPr="003C2975">
        <w:rPr>
          <w:rFonts w:ascii="Arial" w:hAnsi="Arial" w:cs="Arial"/>
        </w:rPr>
        <w:t xml:space="preserve"> </w:t>
      </w:r>
    </w:p>
    <w:p w14:paraId="059FF81B" w14:textId="74A57878" w:rsidR="00C775BF" w:rsidRDefault="00C775BF" w:rsidP="00C775BF">
      <w:pPr>
        <w:ind w:left="-5"/>
        <w:rPr>
          <w:rFonts w:ascii="Arial" w:hAnsi="Arial" w:cs="Arial"/>
        </w:rPr>
      </w:pPr>
    </w:p>
    <w:p w14:paraId="1F547FDC" w14:textId="77777777" w:rsidR="00256708" w:rsidRDefault="00256708" w:rsidP="00C775BF">
      <w:pPr>
        <w:ind w:left="-5"/>
        <w:rPr>
          <w:rFonts w:ascii="Arial" w:hAnsi="Arial" w:cs="Arial"/>
          <w:b/>
        </w:rPr>
      </w:pPr>
    </w:p>
    <w:p w14:paraId="1A163176" w14:textId="49D8DAF3" w:rsidR="00256708" w:rsidRDefault="00F671A9" w:rsidP="00C775BF">
      <w:pPr>
        <w:ind w:left="-5"/>
        <w:rPr>
          <w:rFonts w:ascii="Arial" w:hAnsi="Arial" w:cs="Arial"/>
          <w:b/>
        </w:rPr>
      </w:pPr>
      <w:r w:rsidRPr="003C2975">
        <w:rPr>
          <w:rFonts w:ascii="Arial" w:hAnsi="Arial" w:cs="Arial"/>
          <w:b/>
        </w:rPr>
        <w:t xml:space="preserve">Young Minds- </w:t>
      </w:r>
      <w:r w:rsidR="00E74FDB">
        <w:rPr>
          <w:rFonts w:ascii="Arial" w:hAnsi="Arial" w:cs="Arial"/>
          <w:b/>
        </w:rPr>
        <w:t xml:space="preserve">Children and </w:t>
      </w:r>
      <w:r w:rsidRPr="003C2975">
        <w:rPr>
          <w:rFonts w:ascii="Arial" w:hAnsi="Arial" w:cs="Arial"/>
          <w:b/>
        </w:rPr>
        <w:t>Young People’s Mental Health Support</w:t>
      </w:r>
      <w:r w:rsidR="00256708">
        <w:rPr>
          <w:rFonts w:ascii="Arial" w:hAnsi="Arial" w:cs="Arial"/>
          <w:b/>
        </w:rPr>
        <w:t xml:space="preserve"> </w:t>
      </w:r>
    </w:p>
    <w:p w14:paraId="44712864" w14:textId="7857620D" w:rsidR="00F671A9" w:rsidRPr="00256708" w:rsidRDefault="00256708" w:rsidP="00C775BF">
      <w:pPr>
        <w:ind w:left="-5"/>
        <w:rPr>
          <w:rFonts w:ascii="Arial" w:hAnsi="Arial" w:cs="Arial"/>
          <w:bCs/>
        </w:rPr>
      </w:pPr>
      <w:r>
        <w:rPr>
          <w:noProof/>
        </w:rPr>
        <w:drawing>
          <wp:anchor distT="0" distB="0" distL="114300" distR="114300" simplePos="0" relativeHeight="251693056" behindDoc="0" locked="0" layoutInCell="1" allowOverlap="1" wp14:anchorId="60F5D9B4" wp14:editId="14903800">
            <wp:simplePos x="0" y="0"/>
            <wp:positionH relativeFrom="margin">
              <wp:align>right</wp:align>
            </wp:positionH>
            <wp:positionV relativeFrom="paragraph">
              <wp:posOffset>12700</wp:posOffset>
            </wp:positionV>
            <wp:extent cx="2534285" cy="714375"/>
            <wp:effectExtent l="0" t="0" r="0" b="9525"/>
            <wp:wrapSquare wrapText="bothSides"/>
            <wp:docPr id="10" name="Picture 10" descr="Mental Health and Wellbeing — The Zone">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Mental Health and Wellbeing — The Zone">
                      <a:hlinkClick r:id="rId29"/>
                    </pic:cNvPr>
                    <pic:cNvPicPr>
                      <a:picLocks noChangeAspect="1" noChangeArrowheads="1"/>
                    </pic:cNvPicPr>
                  </pic:nvPicPr>
                  <pic:blipFill rotWithShape="1">
                    <a:blip r:embed="rId30">
                      <a:extLst>
                        <a:ext uri="{28A0092B-C50C-407E-A947-70E740481C1C}">
                          <a14:useLocalDpi xmlns:a14="http://schemas.microsoft.com/office/drawing/2010/main" val="0"/>
                        </a:ext>
                      </a:extLst>
                    </a:blip>
                    <a:srcRect t="26054" r="-892" b="31082"/>
                    <a:stretch/>
                  </pic:blipFill>
                  <pic:spPr bwMode="auto">
                    <a:xfrm>
                      <a:off x="0" y="0"/>
                      <a:ext cx="2534285" cy="714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Cs/>
        </w:rPr>
        <w:t>Helping young people to look after their own mental health.</w:t>
      </w:r>
    </w:p>
    <w:p w14:paraId="612C709E" w14:textId="22E63BD2" w:rsidR="009F7E4C" w:rsidRDefault="00F671A9" w:rsidP="00F671A9">
      <w:pPr>
        <w:spacing w:after="0" w:line="391" w:lineRule="auto"/>
        <w:ind w:left="-5" w:right="1381"/>
        <w:rPr>
          <w:rFonts w:ascii="Arial" w:hAnsi="Arial" w:cs="Arial"/>
          <w:color w:val="0070C0"/>
        </w:rPr>
      </w:pPr>
      <w:r w:rsidRPr="00E74FDB">
        <w:rPr>
          <w:rFonts w:ascii="Arial" w:hAnsi="Arial" w:cs="Arial"/>
          <w:color w:val="0070C0"/>
        </w:rPr>
        <w:t xml:space="preserve"> </w:t>
      </w:r>
      <w:hyperlink r:id="rId31">
        <w:r w:rsidRPr="00E74FDB">
          <w:rPr>
            <w:rFonts w:ascii="Arial" w:hAnsi="Arial" w:cs="Arial"/>
            <w:color w:val="0070C0"/>
          </w:rPr>
          <w:t>http://www.youngminds.org.uk/</w:t>
        </w:r>
      </w:hyperlink>
    </w:p>
    <w:p w14:paraId="49FE6C87" w14:textId="3CFDF861" w:rsidR="00E74FDB" w:rsidRPr="00E74FDB" w:rsidRDefault="00E74FDB" w:rsidP="00F671A9">
      <w:pPr>
        <w:spacing w:after="0" w:line="391" w:lineRule="auto"/>
        <w:ind w:left="-5" w:right="1381"/>
        <w:rPr>
          <w:rFonts w:ascii="Arial" w:hAnsi="Arial" w:cs="Arial"/>
          <w:color w:val="0070C0"/>
        </w:rPr>
      </w:pPr>
    </w:p>
    <w:p w14:paraId="3917FD08" w14:textId="2322CE32" w:rsidR="00E74FDB" w:rsidRDefault="00E74FDB" w:rsidP="00C775BF">
      <w:pPr>
        <w:spacing w:after="0" w:line="391" w:lineRule="auto"/>
        <w:ind w:left="-5" w:right="1381"/>
        <w:rPr>
          <w:b/>
          <w:bCs/>
          <w:color w:val="auto"/>
        </w:rPr>
      </w:pPr>
    </w:p>
    <w:p w14:paraId="374E5288" w14:textId="762E6EC9" w:rsidR="00F671A9" w:rsidRPr="00C775BF" w:rsidRDefault="00256708" w:rsidP="005A288E">
      <w:pPr>
        <w:spacing w:after="0" w:line="391" w:lineRule="auto"/>
        <w:ind w:left="-15" w:right="1381" w:firstLine="0"/>
        <w:rPr>
          <w:rFonts w:ascii="Arial" w:hAnsi="Arial" w:cs="Arial"/>
          <w:b/>
          <w:bCs/>
          <w:color w:val="auto"/>
        </w:rPr>
      </w:pPr>
      <w:r>
        <w:rPr>
          <w:noProof/>
        </w:rPr>
        <w:drawing>
          <wp:anchor distT="0" distB="0" distL="114300" distR="114300" simplePos="0" relativeHeight="251689984" behindDoc="0" locked="0" layoutInCell="1" allowOverlap="1" wp14:anchorId="2CF14BC7" wp14:editId="51ED03C2">
            <wp:simplePos x="0" y="0"/>
            <wp:positionH relativeFrom="margin">
              <wp:align>right</wp:align>
            </wp:positionH>
            <wp:positionV relativeFrom="paragraph">
              <wp:posOffset>285750</wp:posOffset>
            </wp:positionV>
            <wp:extent cx="2637790" cy="628650"/>
            <wp:effectExtent l="0" t="0" r="0" b="0"/>
            <wp:wrapSquare wrapText="bothSides"/>
            <wp:docPr id="7" name="Picture 7" descr="Happier Minds - Mental Wellbeing For ...">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Happier Minds - Mental Wellbeing For ...">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63779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75BF" w:rsidRPr="00C775BF">
        <w:rPr>
          <w:rFonts w:ascii="Arial" w:hAnsi="Arial" w:cs="Arial"/>
          <w:b/>
          <w:bCs/>
          <w:color w:val="auto"/>
        </w:rPr>
        <w:t xml:space="preserve">Happier Minds – Mental Health </w:t>
      </w:r>
      <w:r>
        <w:rPr>
          <w:rFonts w:ascii="Arial" w:hAnsi="Arial" w:cs="Arial"/>
          <w:color w:val="auto"/>
        </w:rPr>
        <w:t xml:space="preserve">A mental wellbeing site for young people, parents/cares and school-based staff in Dudley. </w:t>
      </w:r>
      <w:hyperlink r:id="rId34" w:history="1">
        <w:r w:rsidRPr="00F40788">
          <w:rPr>
            <w:rStyle w:val="Hyperlink"/>
            <w:rFonts w:ascii="Arial" w:hAnsi="Arial" w:cs="Arial"/>
            <w:bCs/>
          </w:rPr>
          <w:t>https://happierminds.org.uk/young-people/</w:t>
        </w:r>
      </w:hyperlink>
    </w:p>
    <w:p w14:paraId="6676A4FE" w14:textId="6FA57D98" w:rsidR="00C775BF" w:rsidRPr="009F7E4C" w:rsidRDefault="00C775BF" w:rsidP="00F671A9">
      <w:pPr>
        <w:spacing w:after="159" w:line="259" w:lineRule="auto"/>
        <w:ind w:left="0" w:firstLine="0"/>
        <w:rPr>
          <w:rFonts w:ascii="Arial" w:hAnsi="Arial" w:cs="Arial"/>
          <w:color w:val="auto"/>
        </w:rPr>
      </w:pPr>
    </w:p>
    <w:p w14:paraId="0678A9F4" w14:textId="2C692608" w:rsidR="00E74FDB" w:rsidRPr="00256708" w:rsidRDefault="00F671A9" w:rsidP="00256708">
      <w:pPr>
        <w:spacing w:after="0" w:line="259" w:lineRule="auto"/>
        <w:ind w:left="0" w:firstLine="0"/>
        <w:rPr>
          <w:rFonts w:ascii="Arial" w:hAnsi="Arial" w:cs="Arial"/>
        </w:rPr>
      </w:pPr>
      <w:r w:rsidRPr="003C2975">
        <w:rPr>
          <w:rFonts w:ascii="Arial" w:hAnsi="Arial" w:cs="Arial"/>
          <w:b/>
          <w:color w:val="4472C4"/>
        </w:rPr>
        <w:t xml:space="preserve"> </w:t>
      </w:r>
      <w:bookmarkStart w:id="15" w:name="Needs_not_met"/>
    </w:p>
    <w:p w14:paraId="511BE09A" w14:textId="77777777" w:rsidR="005A288E" w:rsidRDefault="005A288E" w:rsidP="00F671A9">
      <w:pPr>
        <w:ind w:left="-5"/>
        <w:rPr>
          <w:rFonts w:ascii="Arial" w:hAnsi="Arial" w:cs="Arial"/>
          <w:b/>
          <w:color w:val="4472C4"/>
        </w:rPr>
      </w:pPr>
    </w:p>
    <w:p w14:paraId="526BCE20" w14:textId="40B0939E" w:rsidR="00F671A9" w:rsidRPr="003C2975" w:rsidRDefault="00F671A9" w:rsidP="00F671A9">
      <w:pPr>
        <w:ind w:left="-5"/>
        <w:rPr>
          <w:rFonts w:ascii="Arial" w:hAnsi="Arial" w:cs="Arial"/>
        </w:rPr>
      </w:pPr>
      <w:r w:rsidRPr="003C2975">
        <w:rPr>
          <w:rFonts w:ascii="Arial" w:hAnsi="Arial" w:cs="Arial"/>
          <w:b/>
          <w:color w:val="4472C4"/>
        </w:rPr>
        <w:lastRenderedPageBreak/>
        <w:t xml:space="preserve">What do I do if I feel my child is not having their needs met? </w:t>
      </w:r>
    </w:p>
    <w:bookmarkEnd w:id="15"/>
    <w:p w14:paraId="0CCF8DC0" w14:textId="34F7BAE5" w:rsidR="00F671A9" w:rsidRPr="003C2975" w:rsidRDefault="00F671A9" w:rsidP="00F671A9">
      <w:pPr>
        <w:ind w:left="-5"/>
        <w:rPr>
          <w:rFonts w:ascii="Arial" w:hAnsi="Arial" w:cs="Arial"/>
        </w:rPr>
      </w:pPr>
      <w:r w:rsidRPr="003C2975">
        <w:rPr>
          <w:rFonts w:ascii="Arial" w:hAnsi="Arial" w:cs="Arial"/>
        </w:rPr>
        <w:t xml:space="preserve">In the first instance parents/carers should contact the school to raise their concerns to any member of staff but preferably to the </w:t>
      </w:r>
      <w:r w:rsidR="00256708">
        <w:rPr>
          <w:rFonts w:ascii="Arial" w:hAnsi="Arial" w:cs="Arial"/>
        </w:rPr>
        <w:t>SENDC</w:t>
      </w:r>
      <w:r w:rsidR="0053518E">
        <w:rPr>
          <w:rFonts w:ascii="Arial" w:hAnsi="Arial" w:cs="Arial"/>
        </w:rPr>
        <w:t>o</w:t>
      </w:r>
      <w:r w:rsidRPr="003C2975">
        <w:rPr>
          <w:rFonts w:ascii="Arial" w:hAnsi="Arial" w:cs="Arial"/>
        </w:rPr>
        <w:t xml:space="preserve">. The </w:t>
      </w:r>
      <w:r w:rsidR="00256708">
        <w:rPr>
          <w:rFonts w:ascii="Arial" w:hAnsi="Arial" w:cs="Arial"/>
        </w:rPr>
        <w:t>SENDCo</w:t>
      </w:r>
      <w:r w:rsidRPr="003C2975">
        <w:rPr>
          <w:rFonts w:ascii="Arial" w:hAnsi="Arial" w:cs="Arial"/>
        </w:rPr>
        <w:t xml:space="preserve"> can be contacted by telephone </w:t>
      </w:r>
      <w:r w:rsidR="00547D8D" w:rsidRPr="003C2975">
        <w:rPr>
          <w:rFonts w:ascii="Arial" w:hAnsi="Arial" w:cs="Arial"/>
        </w:rPr>
        <w:t>on</w:t>
      </w:r>
      <w:r w:rsidRPr="003C2975">
        <w:rPr>
          <w:rFonts w:ascii="Arial" w:hAnsi="Arial" w:cs="Arial"/>
        </w:rPr>
        <w:t xml:space="preserve"> 01384 816960 or by email to </w:t>
      </w:r>
      <w:hyperlink r:id="rId35" w:history="1">
        <w:r w:rsidRPr="003C2975">
          <w:rPr>
            <w:rStyle w:val="Hyperlink"/>
            <w:rFonts w:ascii="Arial" w:hAnsi="Arial" w:cs="Arial"/>
          </w:rPr>
          <w:t>info@glynne.dudley.sch.uk</w:t>
        </w:r>
      </w:hyperlink>
      <w:r w:rsidRPr="003C2975">
        <w:rPr>
          <w:rFonts w:ascii="Arial" w:hAnsi="Arial" w:cs="Arial"/>
          <w:u w:val="single" w:color="000000"/>
        </w:rPr>
        <w:t xml:space="preserve"> </w:t>
      </w:r>
      <w:r w:rsidRPr="003C2975">
        <w:rPr>
          <w:rFonts w:ascii="Arial" w:hAnsi="Arial" w:cs="Arial"/>
        </w:rPr>
        <w:t xml:space="preserve"> </w:t>
      </w:r>
    </w:p>
    <w:p w14:paraId="117DB65A" w14:textId="77777777" w:rsidR="00F671A9" w:rsidRPr="003C2975" w:rsidRDefault="00F671A9" w:rsidP="00F671A9">
      <w:pPr>
        <w:spacing w:after="164" w:line="259" w:lineRule="auto"/>
        <w:ind w:left="0" w:firstLine="0"/>
        <w:rPr>
          <w:rFonts w:ascii="Arial" w:hAnsi="Arial" w:cs="Arial"/>
        </w:rPr>
      </w:pPr>
      <w:r w:rsidRPr="003C2975">
        <w:rPr>
          <w:rFonts w:ascii="Arial" w:hAnsi="Arial" w:cs="Arial"/>
        </w:rPr>
        <w:t xml:space="preserve">  </w:t>
      </w:r>
    </w:p>
    <w:p w14:paraId="1EC945A2" w14:textId="77777777" w:rsidR="00F671A9" w:rsidRPr="003C2975" w:rsidRDefault="00F671A9" w:rsidP="00F671A9">
      <w:pPr>
        <w:ind w:left="-5"/>
        <w:rPr>
          <w:rFonts w:ascii="Arial" w:hAnsi="Arial" w:cs="Arial"/>
        </w:rPr>
      </w:pPr>
      <w:r w:rsidRPr="003C2975">
        <w:rPr>
          <w:rFonts w:ascii="Arial" w:hAnsi="Arial" w:cs="Arial"/>
        </w:rPr>
        <w:t xml:space="preserve">If the issue cannot be resolved at this level, the parent would be directed to the Head Teacher and the complaints procedure. Parents may also wish to contact the SEND Information, Advice and Support Service. </w:t>
      </w:r>
    </w:p>
    <w:p w14:paraId="2A810E67" w14:textId="77777777" w:rsidR="00F671A9" w:rsidRPr="003C2975" w:rsidRDefault="00F671A9" w:rsidP="00F671A9">
      <w:pPr>
        <w:ind w:left="-5"/>
        <w:rPr>
          <w:rFonts w:ascii="Arial" w:hAnsi="Arial" w:cs="Arial"/>
        </w:rPr>
      </w:pPr>
      <w:r w:rsidRPr="003C2975">
        <w:rPr>
          <w:rFonts w:ascii="Arial" w:hAnsi="Arial" w:cs="Arial"/>
        </w:rPr>
        <w:t xml:space="preserve">Useful information: </w:t>
      </w:r>
    </w:p>
    <w:p w14:paraId="341241E3" w14:textId="52C21AFC" w:rsidR="00F671A9" w:rsidRPr="003C2975" w:rsidRDefault="00F671A9" w:rsidP="00F671A9">
      <w:pPr>
        <w:ind w:left="-5"/>
        <w:rPr>
          <w:rFonts w:ascii="Arial" w:hAnsi="Arial" w:cs="Arial"/>
        </w:rPr>
      </w:pPr>
      <w:r w:rsidRPr="003C2975">
        <w:rPr>
          <w:rFonts w:ascii="Arial" w:hAnsi="Arial" w:cs="Arial"/>
        </w:rPr>
        <w:t xml:space="preserve">Acting </w:t>
      </w:r>
      <w:r w:rsidR="00256708">
        <w:rPr>
          <w:rFonts w:ascii="Arial" w:hAnsi="Arial" w:cs="Arial"/>
        </w:rPr>
        <w:t>SENDCo</w:t>
      </w:r>
      <w:r w:rsidRPr="003C2975">
        <w:rPr>
          <w:rFonts w:ascii="Arial" w:hAnsi="Arial" w:cs="Arial"/>
        </w:rPr>
        <w:t>: Mrs F</w:t>
      </w:r>
      <w:r w:rsidR="005916B2">
        <w:rPr>
          <w:rFonts w:ascii="Arial" w:hAnsi="Arial" w:cs="Arial"/>
        </w:rPr>
        <w:t>.</w:t>
      </w:r>
      <w:r w:rsidRPr="003C2975">
        <w:rPr>
          <w:rFonts w:ascii="Arial" w:hAnsi="Arial" w:cs="Arial"/>
        </w:rPr>
        <w:t xml:space="preserve"> Pearson </w:t>
      </w:r>
    </w:p>
    <w:p w14:paraId="3B766B58" w14:textId="7B921527" w:rsidR="00F671A9" w:rsidRPr="003C2975" w:rsidRDefault="00F671A9" w:rsidP="00F671A9">
      <w:pPr>
        <w:ind w:left="-5"/>
        <w:rPr>
          <w:rFonts w:ascii="Arial" w:hAnsi="Arial" w:cs="Arial"/>
        </w:rPr>
      </w:pPr>
      <w:r w:rsidRPr="003C2975">
        <w:rPr>
          <w:rFonts w:ascii="Arial" w:hAnsi="Arial" w:cs="Arial"/>
        </w:rPr>
        <w:t>Head Teacher: Miss T</w:t>
      </w:r>
      <w:r w:rsidR="005916B2">
        <w:rPr>
          <w:rFonts w:ascii="Arial" w:hAnsi="Arial" w:cs="Arial"/>
        </w:rPr>
        <w:t>.</w:t>
      </w:r>
      <w:r w:rsidRPr="003C2975">
        <w:rPr>
          <w:rFonts w:ascii="Arial" w:hAnsi="Arial" w:cs="Arial"/>
        </w:rPr>
        <w:t xml:space="preserve"> Powell </w:t>
      </w:r>
    </w:p>
    <w:p w14:paraId="4900EC8E" w14:textId="77777777" w:rsidR="00F671A9" w:rsidRPr="003C2975" w:rsidRDefault="00F671A9" w:rsidP="00F671A9">
      <w:pPr>
        <w:ind w:left="-5"/>
        <w:rPr>
          <w:rFonts w:ascii="Arial" w:hAnsi="Arial" w:cs="Arial"/>
        </w:rPr>
      </w:pPr>
      <w:r w:rsidRPr="003C2975">
        <w:rPr>
          <w:rFonts w:ascii="Arial" w:hAnsi="Arial" w:cs="Arial"/>
        </w:rPr>
        <w:t xml:space="preserve">SEND Governor: Mrs M. Hammond </w:t>
      </w:r>
    </w:p>
    <w:p w14:paraId="437FD868" w14:textId="77777777" w:rsidR="00F671A9" w:rsidRPr="003C2975" w:rsidRDefault="00F671A9" w:rsidP="00F671A9">
      <w:pPr>
        <w:ind w:left="-5"/>
        <w:rPr>
          <w:rFonts w:ascii="Arial" w:hAnsi="Arial" w:cs="Arial"/>
        </w:rPr>
      </w:pPr>
      <w:r w:rsidRPr="003C2975">
        <w:rPr>
          <w:rFonts w:ascii="Arial" w:hAnsi="Arial" w:cs="Arial"/>
        </w:rPr>
        <w:t xml:space="preserve">Contact Number: 01384 816960 </w:t>
      </w:r>
    </w:p>
    <w:p w14:paraId="1A9DD8F0" w14:textId="77777777" w:rsidR="00F671A9" w:rsidRPr="003C2975" w:rsidRDefault="00F671A9" w:rsidP="00F671A9">
      <w:pPr>
        <w:spacing w:after="159" w:line="259" w:lineRule="auto"/>
        <w:ind w:left="0" w:firstLine="0"/>
        <w:rPr>
          <w:rFonts w:ascii="Arial" w:hAnsi="Arial" w:cs="Arial"/>
        </w:rPr>
      </w:pPr>
      <w:r w:rsidRPr="003C2975">
        <w:rPr>
          <w:rFonts w:ascii="Arial" w:hAnsi="Arial" w:cs="Arial"/>
        </w:rPr>
        <w:t xml:space="preserve"> </w:t>
      </w:r>
    </w:p>
    <w:p w14:paraId="349829C8" w14:textId="77777777" w:rsidR="00F671A9" w:rsidRPr="003C2975" w:rsidRDefault="00F671A9" w:rsidP="00F671A9">
      <w:pPr>
        <w:spacing w:after="159" w:line="259" w:lineRule="auto"/>
        <w:ind w:left="0" w:firstLine="0"/>
        <w:rPr>
          <w:rFonts w:ascii="Arial" w:hAnsi="Arial" w:cs="Arial"/>
        </w:rPr>
      </w:pPr>
      <w:r w:rsidRPr="003C2975">
        <w:rPr>
          <w:rFonts w:ascii="Arial" w:hAnsi="Arial" w:cs="Arial"/>
        </w:rPr>
        <w:t xml:space="preserve"> </w:t>
      </w:r>
    </w:p>
    <w:p w14:paraId="215AB613" w14:textId="19A9413F" w:rsidR="008C149B" w:rsidRPr="00547D8D" w:rsidRDefault="00F671A9" w:rsidP="00547D8D">
      <w:pPr>
        <w:spacing w:after="140" w:line="259" w:lineRule="auto"/>
        <w:ind w:left="0" w:firstLine="0"/>
        <w:rPr>
          <w:rFonts w:ascii="Arial" w:hAnsi="Arial" w:cs="Arial"/>
        </w:rPr>
      </w:pPr>
      <w:r w:rsidRPr="003C2975">
        <w:rPr>
          <w:rFonts w:ascii="Arial" w:hAnsi="Arial" w:cs="Arial"/>
        </w:rPr>
        <w:t xml:space="preserve"> </w:t>
      </w:r>
    </w:p>
    <w:sectPr w:rsidR="008C149B" w:rsidRPr="00547D8D" w:rsidSect="00C775BF">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5552C" w14:textId="77777777" w:rsidR="000B1F08" w:rsidRDefault="000B1F08" w:rsidP="00263253">
      <w:pPr>
        <w:spacing w:after="0" w:line="240" w:lineRule="auto"/>
      </w:pPr>
      <w:r>
        <w:separator/>
      </w:r>
    </w:p>
  </w:endnote>
  <w:endnote w:type="continuationSeparator" w:id="0">
    <w:p w14:paraId="5FB45430" w14:textId="77777777" w:rsidR="000B1F08" w:rsidRDefault="000B1F08" w:rsidP="0026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0E9F7" w14:textId="77777777" w:rsidR="000B1F08" w:rsidRDefault="000B1F08" w:rsidP="00263253">
      <w:pPr>
        <w:spacing w:after="0" w:line="240" w:lineRule="auto"/>
      </w:pPr>
      <w:r>
        <w:separator/>
      </w:r>
    </w:p>
  </w:footnote>
  <w:footnote w:type="continuationSeparator" w:id="0">
    <w:p w14:paraId="5A25C336" w14:textId="77777777" w:rsidR="000B1F08" w:rsidRDefault="000B1F08" w:rsidP="00263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4C8"/>
    <w:multiLevelType w:val="hybridMultilevel"/>
    <w:tmpl w:val="D2FCB32A"/>
    <w:lvl w:ilvl="0" w:tplc="F8AA262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FCD87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A1C4FB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0632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7261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404CF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7409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D8523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6417F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675B57"/>
    <w:multiLevelType w:val="hybridMultilevel"/>
    <w:tmpl w:val="C2F6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43211"/>
    <w:multiLevelType w:val="hybridMultilevel"/>
    <w:tmpl w:val="E7F08298"/>
    <w:lvl w:ilvl="0" w:tplc="9E6E5F0C">
      <w:start w:val="1"/>
      <w:numFmt w:val="bullet"/>
      <w:lvlText w:val="•"/>
      <w:lvlJc w:val="left"/>
      <w:pPr>
        <w:ind w:left="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4A49C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ECF24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E459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0A847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EAD8B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32BA2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1E5B3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88E07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667B65"/>
    <w:multiLevelType w:val="hybridMultilevel"/>
    <w:tmpl w:val="371C8D20"/>
    <w:lvl w:ilvl="0" w:tplc="0809000B">
      <w:start w:val="1"/>
      <w:numFmt w:val="bullet"/>
      <w:lvlText w:val=""/>
      <w:lvlJc w:val="left"/>
      <w:pPr>
        <w:ind w:left="1515" w:hanging="360"/>
      </w:pPr>
      <w:rPr>
        <w:rFonts w:ascii="Wingdings" w:hAnsi="Wingdings"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4" w15:restartNumberingAfterBreak="0">
    <w:nsid w:val="34CB1A7A"/>
    <w:multiLevelType w:val="hybridMultilevel"/>
    <w:tmpl w:val="FDBA7B1E"/>
    <w:lvl w:ilvl="0" w:tplc="0809000B">
      <w:start w:val="1"/>
      <w:numFmt w:val="bullet"/>
      <w:lvlText w:val=""/>
      <w:lvlJc w:val="left"/>
      <w:pPr>
        <w:ind w:left="1441" w:hanging="360"/>
      </w:pPr>
      <w:rPr>
        <w:rFonts w:ascii="Wingdings" w:hAnsi="Wingdings" w:hint="default"/>
      </w:rPr>
    </w:lvl>
    <w:lvl w:ilvl="1" w:tplc="08090003" w:tentative="1">
      <w:start w:val="1"/>
      <w:numFmt w:val="bullet"/>
      <w:lvlText w:val="o"/>
      <w:lvlJc w:val="left"/>
      <w:pPr>
        <w:ind w:left="2161" w:hanging="360"/>
      </w:pPr>
      <w:rPr>
        <w:rFonts w:ascii="Courier New" w:hAnsi="Courier New" w:cs="Courier New" w:hint="default"/>
      </w:rPr>
    </w:lvl>
    <w:lvl w:ilvl="2" w:tplc="08090005" w:tentative="1">
      <w:start w:val="1"/>
      <w:numFmt w:val="bullet"/>
      <w:lvlText w:val=""/>
      <w:lvlJc w:val="left"/>
      <w:pPr>
        <w:ind w:left="2881" w:hanging="360"/>
      </w:pPr>
      <w:rPr>
        <w:rFonts w:ascii="Wingdings" w:hAnsi="Wingdings" w:hint="default"/>
      </w:rPr>
    </w:lvl>
    <w:lvl w:ilvl="3" w:tplc="08090001" w:tentative="1">
      <w:start w:val="1"/>
      <w:numFmt w:val="bullet"/>
      <w:lvlText w:val=""/>
      <w:lvlJc w:val="left"/>
      <w:pPr>
        <w:ind w:left="3601" w:hanging="360"/>
      </w:pPr>
      <w:rPr>
        <w:rFonts w:ascii="Symbol" w:hAnsi="Symbol" w:hint="default"/>
      </w:rPr>
    </w:lvl>
    <w:lvl w:ilvl="4" w:tplc="08090003" w:tentative="1">
      <w:start w:val="1"/>
      <w:numFmt w:val="bullet"/>
      <w:lvlText w:val="o"/>
      <w:lvlJc w:val="left"/>
      <w:pPr>
        <w:ind w:left="4321" w:hanging="360"/>
      </w:pPr>
      <w:rPr>
        <w:rFonts w:ascii="Courier New" w:hAnsi="Courier New" w:cs="Courier New" w:hint="default"/>
      </w:rPr>
    </w:lvl>
    <w:lvl w:ilvl="5" w:tplc="08090005" w:tentative="1">
      <w:start w:val="1"/>
      <w:numFmt w:val="bullet"/>
      <w:lvlText w:val=""/>
      <w:lvlJc w:val="left"/>
      <w:pPr>
        <w:ind w:left="5041" w:hanging="360"/>
      </w:pPr>
      <w:rPr>
        <w:rFonts w:ascii="Wingdings" w:hAnsi="Wingdings" w:hint="default"/>
      </w:rPr>
    </w:lvl>
    <w:lvl w:ilvl="6" w:tplc="08090001" w:tentative="1">
      <w:start w:val="1"/>
      <w:numFmt w:val="bullet"/>
      <w:lvlText w:val=""/>
      <w:lvlJc w:val="left"/>
      <w:pPr>
        <w:ind w:left="5761" w:hanging="360"/>
      </w:pPr>
      <w:rPr>
        <w:rFonts w:ascii="Symbol" w:hAnsi="Symbol" w:hint="default"/>
      </w:rPr>
    </w:lvl>
    <w:lvl w:ilvl="7" w:tplc="08090003" w:tentative="1">
      <w:start w:val="1"/>
      <w:numFmt w:val="bullet"/>
      <w:lvlText w:val="o"/>
      <w:lvlJc w:val="left"/>
      <w:pPr>
        <w:ind w:left="6481" w:hanging="360"/>
      </w:pPr>
      <w:rPr>
        <w:rFonts w:ascii="Courier New" w:hAnsi="Courier New" w:cs="Courier New" w:hint="default"/>
      </w:rPr>
    </w:lvl>
    <w:lvl w:ilvl="8" w:tplc="08090005" w:tentative="1">
      <w:start w:val="1"/>
      <w:numFmt w:val="bullet"/>
      <w:lvlText w:val=""/>
      <w:lvlJc w:val="left"/>
      <w:pPr>
        <w:ind w:left="7201" w:hanging="360"/>
      </w:pPr>
      <w:rPr>
        <w:rFonts w:ascii="Wingdings" w:hAnsi="Wingdings" w:hint="default"/>
      </w:rPr>
    </w:lvl>
  </w:abstractNum>
  <w:abstractNum w:abstractNumId="5" w15:restartNumberingAfterBreak="0">
    <w:nsid w:val="55FE4446"/>
    <w:multiLevelType w:val="hybridMultilevel"/>
    <w:tmpl w:val="EDAEBA9E"/>
    <w:lvl w:ilvl="0" w:tplc="BD14610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A8C64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0EAE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2A2ED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F2425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9469A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6E56A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7EF1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30C6B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FDE4547"/>
    <w:multiLevelType w:val="hybridMultilevel"/>
    <w:tmpl w:val="0F4EA9A8"/>
    <w:lvl w:ilvl="0" w:tplc="DDEE6ED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F8822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55CB1A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56650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7CBB9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BBA94E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C61E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D464A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76AF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074695274">
    <w:abstractNumId w:val="5"/>
  </w:num>
  <w:num w:numId="2" w16cid:durableId="1596330467">
    <w:abstractNumId w:val="0"/>
  </w:num>
  <w:num w:numId="3" w16cid:durableId="1668944675">
    <w:abstractNumId w:val="2"/>
  </w:num>
  <w:num w:numId="4" w16cid:durableId="1671106491">
    <w:abstractNumId w:val="6"/>
  </w:num>
  <w:num w:numId="5" w16cid:durableId="11613865">
    <w:abstractNumId w:val="4"/>
  </w:num>
  <w:num w:numId="6" w16cid:durableId="2014067959">
    <w:abstractNumId w:val="3"/>
  </w:num>
  <w:num w:numId="7" w16cid:durableId="1017658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1A9"/>
    <w:rsid w:val="00014BB2"/>
    <w:rsid w:val="000B1F08"/>
    <w:rsid w:val="00142F2A"/>
    <w:rsid w:val="001E3EC6"/>
    <w:rsid w:val="00256708"/>
    <w:rsid w:val="00263253"/>
    <w:rsid w:val="004640C3"/>
    <w:rsid w:val="00521882"/>
    <w:rsid w:val="0053518E"/>
    <w:rsid w:val="00547D8D"/>
    <w:rsid w:val="00584C79"/>
    <w:rsid w:val="005916B2"/>
    <w:rsid w:val="005A15F4"/>
    <w:rsid w:val="005A288E"/>
    <w:rsid w:val="005D2BDC"/>
    <w:rsid w:val="005F4DD8"/>
    <w:rsid w:val="00645628"/>
    <w:rsid w:val="00663CF6"/>
    <w:rsid w:val="00664244"/>
    <w:rsid w:val="006F5369"/>
    <w:rsid w:val="00714E0B"/>
    <w:rsid w:val="0075166A"/>
    <w:rsid w:val="00823CEB"/>
    <w:rsid w:val="008314A1"/>
    <w:rsid w:val="00882CB0"/>
    <w:rsid w:val="008C149B"/>
    <w:rsid w:val="00936F0D"/>
    <w:rsid w:val="009D47A5"/>
    <w:rsid w:val="009F05B8"/>
    <w:rsid w:val="009F7E4C"/>
    <w:rsid w:val="00A1776B"/>
    <w:rsid w:val="00A27825"/>
    <w:rsid w:val="00A630B3"/>
    <w:rsid w:val="00AA64FA"/>
    <w:rsid w:val="00AC43E2"/>
    <w:rsid w:val="00B3271B"/>
    <w:rsid w:val="00B645B3"/>
    <w:rsid w:val="00B75DB4"/>
    <w:rsid w:val="00BB6BC8"/>
    <w:rsid w:val="00BE7697"/>
    <w:rsid w:val="00C14DF5"/>
    <w:rsid w:val="00C775BF"/>
    <w:rsid w:val="00D63362"/>
    <w:rsid w:val="00D85610"/>
    <w:rsid w:val="00DD01F8"/>
    <w:rsid w:val="00E676CE"/>
    <w:rsid w:val="00E74FDB"/>
    <w:rsid w:val="00F33616"/>
    <w:rsid w:val="00F60F7D"/>
    <w:rsid w:val="00F671A9"/>
    <w:rsid w:val="00FD4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9E50B"/>
  <w15:chartTrackingRefBased/>
  <w15:docId w15:val="{7A0EB916-65F2-4286-8585-2A83A29F5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1A9"/>
    <w:pPr>
      <w:spacing w:after="163" w:line="258" w:lineRule="auto"/>
      <w:ind w:left="10" w:hanging="10"/>
    </w:pPr>
    <w:rPr>
      <w:rFonts w:ascii="Calibri" w:eastAsia="Calibri" w:hAnsi="Calibri" w:cs="Calibri"/>
      <w:color w:val="000000"/>
      <w:sz w:val="24"/>
      <w:lang w:eastAsia="en-GB"/>
    </w:rPr>
  </w:style>
  <w:style w:type="paragraph" w:styleId="Heading1">
    <w:name w:val="heading 1"/>
    <w:next w:val="Normal"/>
    <w:link w:val="Heading1Char"/>
    <w:uiPriority w:val="9"/>
    <w:qFormat/>
    <w:rsid w:val="00F671A9"/>
    <w:pPr>
      <w:keepNext/>
      <w:keepLines/>
      <w:spacing w:after="59"/>
      <w:ind w:left="23" w:hanging="10"/>
      <w:jc w:val="center"/>
      <w:outlineLvl w:val="0"/>
    </w:pPr>
    <w:rPr>
      <w:rFonts w:ascii="Gill Sans MT" w:eastAsia="Gill Sans MT" w:hAnsi="Gill Sans MT" w:cs="Gill Sans MT"/>
      <w:b/>
      <w:color w:val="000000"/>
      <w:sz w:val="3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1A9"/>
    <w:rPr>
      <w:rFonts w:ascii="Gill Sans MT" w:eastAsia="Gill Sans MT" w:hAnsi="Gill Sans MT" w:cs="Gill Sans MT"/>
      <w:b/>
      <w:color w:val="000000"/>
      <w:sz w:val="32"/>
      <w:u w:val="single" w:color="000000"/>
      <w:lang w:eastAsia="en-GB"/>
    </w:rPr>
  </w:style>
  <w:style w:type="character" w:styleId="Hyperlink">
    <w:name w:val="Hyperlink"/>
    <w:basedOn w:val="DefaultParagraphFont"/>
    <w:uiPriority w:val="99"/>
    <w:unhideWhenUsed/>
    <w:rsid w:val="00F671A9"/>
    <w:rPr>
      <w:color w:val="0563C1" w:themeColor="hyperlink"/>
      <w:u w:val="single"/>
    </w:rPr>
  </w:style>
  <w:style w:type="character" w:styleId="UnresolvedMention">
    <w:name w:val="Unresolved Mention"/>
    <w:basedOn w:val="DefaultParagraphFont"/>
    <w:uiPriority w:val="99"/>
    <w:semiHidden/>
    <w:unhideWhenUsed/>
    <w:rsid w:val="00D63362"/>
    <w:rPr>
      <w:color w:val="605E5C"/>
      <w:shd w:val="clear" w:color="auto" w:fill="E1DFDD"/>
    </w:rPr>
  </w:style>
  <w:style w:type="character" w:styleId="FollowedHyperlink">
    <w:name w:val="FollowedHyperlink"/>
    <w:basedOn w:val="DefaultParagraphFont"/>
    <w:uiPriority w:val="99"/>
    <w:semiHidden/>
    <w:unhideWhenUsed/>
    <w:rsid w:val="00B3271B"/>
    <w:rPr>
      <w:color w:val="954F72" w:themeColor="followedHyperlink"/>
      <w:u w:val="single"/>
    </w:rPr>
  </w:style>
  <w:style w:type="paragraph" w:styleId="Header">
    <w:name w:val="header"/>
    <w:basedOn w:val="Normal"/>
    <w:link w:val="HeaderChar"/>
    <w:uiPriority w:val="99"/>
    <w:unhideWhenUsed/>
    <w:rsid w:val="002632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253"/>
    <w:rPr>
      <w:rFonts w:ascii="Calibri" w:eastAsia="Calibri" w:hAnsi="Calibri" w:cs="Calibri"/>
      <w:color w:val="000000"/>
      <w:sz w:val="24"/>
      <w:lang w:eastAsia="en-GB"/>
    </w:rPr>
  </w:style>
  <w:style w:type="paragraph" w:styleId="Footer">
    <w:name w:val="footer"/>
    <w:basedOn w:val="Normal"/>
    <w:link w:val="FooterChar"/>
    <w:uiPriority w:val="99"/>
    <w:unhideWhenUsed/>
    <w:rsid w:val="002632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253"/>
    <w:rPr>
      <w:rFonts w:ascii="Calibri" w:eastAsia="Calibri" w:hAnsi="Calibri" w:cs="Calibri"/>
      <w:color w:val="000000"/>
      <w:sz w:val="24"/>
      <w:lang w:eastAsia="en-GB"/>
    </w:rPr>
  </w:style>
  <w:style w:type="paragraph" w:styleId="ListParagraph">
    <w:name w:val="List Paragraph"/>
    <w:basedOn w:val="Normal"/>
    <w:uiPriority w:val="34"/>
    <w:qFormat/>
    <w:rsid w:val="00A17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www.dudley.gov.uk/localoffer" TargetMode="External"/><Relationship Id="rId26" Type="http://schemas.openxmlformats.org/officeDocument/2006/relationships/image" Target="media/image9.png"/><Relationship Id="rId21" Type="http://schemas.openxmlformats.org/officeDocument/2006/relationships/hyperlink" Target="mailto:dudley.sendiass@dudley.gov.uk" TargetMode="External"/><Relationship Id="rId34" Type="http://schemas.openxmlformats.org/officeDocument/2006/relationships/hyperlink" Target="https://happierminds.org.uk/young-people/" TargetMode="External"/><Relationship Id="rId7" Type="http://schemas.openxmlformats.org/officeDocument/2006/relationships/image" Target="media/image1.jpg"/><Relationship Id="rId12" Type="http://schemas.openxmlformats.org/officeDocument/2006/relationships/hyperlink" Target="https://dudleyci.co.uk/storage/legacy/5193/Reflexions-Leaflet-0323.pdf" TargetMode="External"/><Relationship Id="rId17" Type="http://schemas.openxmlformats.org/officeDocument/2006/relationships/hyperlink" Target="http://www.dudley.gov.uk/localoffer" TargetMode="External"/><Relationship Id="rId25" Type="http://schemas.openxmlformats.org/officeDocument/2006/relationships/hyperlink" Target="http://www.connexionsdudley.org/" TargetMode="External"/><Relationship Id="rId33"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8.jpeg"/><Relationship Id="rId29" Type="http://schemas.openxmlformats.org/officeDocument/2006/relationships/hyperlink" Target="http://www.youngminds.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dudleyci.co.uk/categories/sendiass" TargetMode="External"/><Relationship Id="rId32" Type="http://schemas.openxmlformats.org/officeDocument/2006/relationships/hyperlink" Target="https://happierminds.org.uk/young-people/"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tel:07929777744" TargetMode="External"/><Relationship Id="rId28" Type="http://schemas.openxmlformats.org/officeDocument/2006/relationships/hyperlink" Target="http://www.connexionsdudley.org/" TargetMode="External"/><Relationship Id="rId36" Type="http://schemas.openxmlformats.org/officeDocument/2006/relationships/fontTable" Target="fontTable.xml"/><Relationship Id="rId10" Type="http://schemas.openxmlformats.org/officeDocument/2006/relationships/hyperlink" Target="https://dudleyci.co.uk/send-local-offer" TargetMode="External"/><Relationship Id="rId19" Type="http://schemas.openxmlformats.org/officeDocument/2006/relationships/hyperlink" Target="https://dudleyci.co.uk/categories/sendiass" TargetMode="External"/><Relationship Id="rId31" Type="http://schemas.openxmlformats.org/officeDocument/2006/relationships/hyperlink" Target="http://www.youngminds.org.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tel:07900161363" TargetMode="External"/><Relationship Id="rId27" Type="http://schemas.openxmlformats.org/officeDocument/2006/relationships/hyperlink" Target="mailto:Connexions@dudley.gov.uk" TargetMode="External"/><Relationship Id="rId30" Type="http://schemas.openxmlformats.org/officeDocument/2006/relationships/image" Target="media/image10.png"/><Relationship Id="rId35" Type="http://schemas.openxmlformats.org/officeDocument/2006/relationships/hyperlink" Target="mailto:info@glynne.dudley.sch.uk" TargetMode="External"/><Relationship Id="rId8" Type="http://schemas.openxmlformats.org/officeDocument/2006/relationships/hyperlink" Target="https://assets.publishing.service.gov.uk/media/5a7dcb85ed915d2ac884d995/SEND_Code_of_Practice_January_2015.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11</Pages>
  <Words>3000</Words>
  <Characters>17101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F Pearson</dc:creator>
  <cp:keywords/>
  <dc:description/>
  <cp:lastModifiedBy>Miss T Powell</cp:lastModifiedBy>
  <cp:revision>12</cp:revision>
  <cp:lastPrinted>2024-02-07T15:29:00Z</cp:lastPrinted>
  <dcterms:created xsi:type="dcterms:W3CDTF">2025-11-24T14:20:00Z</dcterms:created>
  <dcterms:modified xsi:type="dcterms:W3CDTF">2025-11-26T13:26:00Z</dcterms:modified>
</cp:coreProperties>
</file>